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808" w:rsidRPr="00355808" w:rsidRDefault="00355808" w:rsidP="00355808">
      <w:pPr>
        <w:pStyle w:val="ab"/>
      </w:pPr>
      <w:bookmarkStart w:id="0" w:name="OLE_LINK1"/>
      <w:bookmarkStart w:id="1" w:name="OLE_LINK2"/>
      <w:r w:rsidRPr="00355808">
        <w:rPr>
          <w:rFonts w:hint="eastAsia"/>
        </w:rPr>
        <w:t>釋福格藏玉戈銘文中的“香（享）”</w:t>
      </w:r>
      <w:bookmarkStart w:id="2" w:name="_GoBack"/>
      <w:bookmarkEnd w:id="2"/>
    </w:p>
    <w:p w:rsidR="00355808" w:rsidRDefault="00355808" w:rsidP="00355808">
      <w:pPr>
        <w:pStyle w:val="ab"/>
      </w:pPr>
      <w:r w:rsidRPr="00355808">
        <w:rPr>
          <w:rFonts w:hint="eastAsia"/>
        </w:rPr>
        <w:t>——</w:t>
      </w:r>
      <w:r w:rsidRPr="00355808">
        <w:t>兼說甲骨文中的</w:t>
      </w:r>
      <w:r w:rsidRPr="00355808">
        <w:rPr>
          <w:rFonts w:hint="eastAsia"/>
        </w:rPr>
        <w:t>“香”</w:t>
      </w:r>
    </w:p>
    <w:p w:rsidR="00355808" w:rsidRPr="00355808" w:rsidRDefault="00355808" w:rsidP="00355808">
      <w:pPr>
        <w:pStyle w:val="ac"/>
      </w:pPr>
      <w:r w:rsidRPr="00355808">
        <w:t>（</w:t>
      </w:r>
      <w:r w:rsidRPr="00355808">
        <w:rPr>
          <w:rFonts w:hint="eastAsia"/>
        </w:rPr>
        <w:t>首發</w:t>
      </w:r>
      <w:r w:rsidRPr="00355808">
        <w:t>）</w:t>
      </w:r>
    </w:p>
    <w:p w:rsidR="00355808" w:rsidRPr="00355808" w:rsidRDefault="00355808" w:rsidP="00355808">
      <w:pPr>
        <w:pStyle w:val="ac"/>
      </w:pPr>
      <w:r w:rsidRPr="00355808">
        <w:rPr>
          <w:rFonts w:hint="eastAsia"/>
        </w:rPr>
        <w:t>王寧</w:t>
      </w:r>
    </w:p>
    <w:p w:rsidR="00355808" w:rsidRPr="00355808" w:rsidRDefault="00355808" w:rsidP="00355808">
      <w:pPr>
        <w:pStyle w:val="ac"/>
      </w:pPr>
      <w:r w:rsidRPr="00355808">
        <w:rPr>
          <w:rFonts w:hint="eastAsia"/>
        </w:rPr>
        <w:t>棗莊廣播電視臺</w:t>
      </w:r>
    </w:p>
    <w:p w:rsidR="00355808" w:rsidRPr="00355808" w:rsidRDefault="00355808" w:rsidP="00355808">
      <w:pPr>
        <w:ind w:firstLineChars="200" w:firstLine="560"/>
        <w:rPr>
          <w:rFonts w:ascii="Times New Roman" w:hAnsi="Times New Roman"/>
          <w:sz w:val="28"/>
          <w:szCs w:val="28"/>
        </w:rPr>
      </w:pPr>
    </w:p>
    <w:p w:rsidR="00355808" w:rsidRPr="00E8091B" w:rsidRDefault="00355808" w:rsidP="00E8091B">
      <w:pPr>
        <w:pStyle w:val="aa"/>
        <w:ind w:firstLine="560"/>
      </w:pPr>
      <w:r w:rsidRPr="00E8091B">
        <w:rPr>
          <w:rFonts w:hint="eastAsia"/>
        </w:rPr>
        <w:t>美国哈佛大学福格艺术博物馆藏商代玉戈，李学勤先生在《论美澳收藏的几件商周文物》中做了介绍和考释，稱“艅玉戈”。</w:t>
      </w:r>
      <w:r w:rsidRPr="00E8091B">
        <w:endnoteReference w:customMarkFollows="1" w:id="1"/>
        <w:t>[1]</w:t>
      </w:r>
      <w:r w:rsidRPr="00E8091B">
        <w:rPr>
          <w:rFonts w:hint="eastAsia"/>
        </w:rPr>
        <w:t>茲據李先生原文錄器及銘文摹本如下：</w:t>
      </w:r>
    </w:p>
    <w:p w:rsidR="00355808" w:rsidRPr="00355808" w:rsidRDefault="00355808" w:rsidP="00355808">
      <w:pPr>
        <w:jc w:val="center"/>
        <w:rPr>
          <w:rFonts w:ascii="Times New Roman" w:hAnsi="Times New Roman"/>
          <w:sz w:val="21"/>
          <w:szCs w:val="24"/>
        </w:rPr>
      </w:pPr>
      <w:r w:rsidRPr="00355808">
        <w:rPr>
          <w:rFonts w:ascii="Times New Roman" w:hAnsi="Times New Roman" w:hint="eastAsia"/>
          <w:noProof/>
          <w:sz w:val="21"/>
          <w:szCs w:val="24"/>
        </w:rPr>
        <w:lastRenderedPageBreak/>
        <w:drawing>
          <wp:inline distT="0" distB="0" distL="0" distR="0">
            <wp:extent cx="5059680" cy="5303520"/>
            <wp:effectExtent l="0" t="0" r="762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9680" cy="5303520"/>
                    </a:xfrm>
                    <a:prstGeom prst="rect">
                      <a:avLst/>
                    </a:prstGeom>
                    <a:noFill/>
                    <a:ln>
                      <a:noFill/>
                    </a:ln>
                  </pic:spPr>
                </pic:pic>
              </a:graphicData>
            </a:graphic>
          </wp:inline>
        </w:drawing>
      </w:r>
    </w:p>
    <w:p w:rsidR="00355808" w:rsidRPr="00355808" w:rsidRDefault="00355808" w:rsidP="00355808">
      <w:pPr>
        <w:rPr>
          <w:rFonts w:ascii="Times New Roman" w:hAnsi="Times New Roman"/>
          <w:sz w:val="21"/>
          <w:szCs w:val="24"/>
        </w:rPr>
      </w:pPr>
    </w:p>
    <w:p w:rsidR="00355808" w:rsidRPr="00355808" w:rsidRDefault="00355808" w:rsidP="00355808">
      <w:pPr>
        <w:jc w:val="center"/>
        <w:rPr>
          <w:rFonts w:ascii="Times New Roman" w:hAnsi="Times New Roman"/>
          <w:sz w:val="28"/>
          <w:szCs w:val="28"/>
        </w:rPr>
      </w:pPr>
    </w:p>
    <w:p w:rsidR="00355808" w:rsidRPr="00355808" w:rsidRDefault="00355808" w:rsidP="00355808">
      <w:pPr>
        <w:pStyle w:val="aa"/>
        <w:ind w:firstLine="560"/>
      </w:pPr>
      <w:r w:rsidRPr="00355808">
        <w:rPr>
          <w:rFonts w:hint="eastAsia"/>
        </w:rPr>
        <w:t>本文主要考釋的是第二個字，下面用A代替。</w:t>
      </w:r>
    </w:p>
    <w:p w:rsidR="00355808" w:rsidRPr="00355808" w:rsidRDefault="00355808" w:rsidP="00355808">
      <w:pPr>
        <w:pStyle w:val="ac"/>
      </w:pPr>
      <w:r w:rsidRPr="00355808">
        <w:rPr>
          <w:rFonts w:hint="eastAsia"/>
        </w:rPr>
        <w:t>一</w:t>
      </w:r>
    </w:p>
    <w:p w:rsidR="00355808" w:rsidRPr="00355808" w:rsidRDefault="00355808" w:rsidP="00355808">
      <w:pPr>
        <w:pStyle w:val="aa"/>
        <w:ind w:firstLine="560"/>
      </w:pPr>
      <w:r w:rsidRPr="00355808">
        <w:rPr>
          <w:rFonts w:hint="eastAsia"/>
        </w:rPr>
        <w:t>李学勤先生断定这件玉戈是真器真铭，铭文隶定如下：</w:t>
      </w:r>
    </w:p>
    <w:p w:rsidR="00355808" w:rsidRPr="00355808" w:rsidRDefault="00355808" w:rsidP="00355808">
      <w:pPr>
        <w:pStyle w:val="a3"/>
        <w:spacing w:before="540" w:after="540"/>
        <w:ind w:firstLine="496"/>
      </w:pPr>
      <w:r w:rsidRPr="00355808">
        <w:rPr>
          <w:rFonts w:hint="eastAsia"/>
        </w:rPr>
        <w:t>曰A王大乙，才（在）林田，艅</w:t>
      </w:r>
      <w:r w:rsidRPr="00355808">
        <w:rPr>
          <w:rFonts w:ascii="SimSun-ExtB" w:eastAsia="SimSun-ExtB" w:hAnsi="SimSun-ExtB" w:cs="SimSun-ExtB" w:hint="eastAsia"/>
        </w:rPr>
        <w:t>𢦚</w:t>
      </w:r>
      <w:r w:rsidRPr="00355808">
        <w:rPr>
          <w:rFonts w:hint="eastAsia"/>
        </w:rPr>
        <w:t>。</w:t>
      </w:r>
    </w:p>
    <w:p w:rsidR="00355808" w:rsidRPr="00355808" w:rsidRDefault="00355808" w:rsidP="00355808">
      <w:pPr>
        <w:pStyle w:val="aa"/>
        <w:ind w:firstLine="560"/>
      </w:pPr>
      <w:r w:rsidRPr="00355808">
        <w:rPr>
          <w:rFonts w:hint="eastAsia"/>
        </w:rPr>
        <w:lastRenderedPageBreak/>
        <w:t>李學勤先生指出，這個字不僅見于此，也見於晚殷卜辭，他舉出的一條是《前編》</w:t>
      </w:r>
      <w:smartTag w:uri="urn:schemas-microsoft-com:office:smarttags" w:element="chsdate">
        <w:smartTagPr>
          <w:attr w:name="Year" w:val="1899"/>
          <w:attr w:name="Month" w:val="12"/>
          <w:attr w:name="Day" w:val="30"/>
          <w:attr w:name="IsLunarDate" w:val="False"/>
          <w:attr w:name="IsROCDate" w:val="False"/>
        </w:smartTagPr>
        <w:r w:rsidRPr="00355808">
          <w:rPr>
            <w:rFonts w:hint="eastAsia"/>
          </w:rPr>
          <w:t>2.39.2</w:t>
        </w:r>
      </w:smartTag>
      <w:r w:rsidRPr="00355808">
        <w:rPr>
          <w:rFonts w:hint="eastAsia"/>
        </w:rPr>
        <w:t>：</w:t>
      </w:r>
    </w:p>
    <w:p w:rsidR="00355808" w:rsidRPr="00355808" w:rsidRDefault="00355808" w:rsidP="00355808">
      <w:pPr>
        <w:pStyle w:val="a3"/>
        <w:spacing w:before="540" w:after="540"/>
        <w:ind w:firstLine="496"/>
      </w:pPr>
      <w:r w:rsidRPr="00355808">
        <w:rPr>
          <w:rFonts w:hint="eastAsia"/>
        </w:rPr>
        <w:t>癸亥卜才（在）囗</w:t>
      </w:r>
      <w:r w:rsidRPr="00355808">
        <w:rPr>
          <w:rFonts w:hint="eastAsia"/>
          <w:noProof/>
          <w:lang w:eastAsia="zh-CN"/>
        </w:rPr>
        <w:drawing>
          <wp:inline distT="0" distB="0" distL="0" distR="0">
            <wp:extent cx="190500" cy="182880"/>
            <wp:effectExtent l="0" t="0" r="0" b="762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82880"/>
                    </a:xfrm>
                    <a:prstGeom prst="rect">
                      <a:avLst/>
                    </a:prstGeom>
                    <a:noFill/>
                    <a:ln>
                      <a:noFill/>
                    </a:ln>
                  </pic:spPr>
                </pic:pic>
              </a:graphicData>
            </a:graphic>
          </wp:inline>
        </w:drawing>
      </w:r>
      <w:r w:rsidRPr="00355808">
        <w:rPr>
          <w:rFonts w:hint="eastAsia"/>
        </w:rPr>
        <w:t>（次）貞，王才（在）</w:t>
      </w:r>
      <w:r w:rsidRPr="00355808">
        <w:rPr>
          <w:rFonts w:hint="eastAsia"/>
          <w:noProof/>
          <w:lang w:eastAsia="zh-CN"/>
        </w:rPr>
        <w:drawing>
          <wp:inline distT="0" distB="0" distL="0" distR="0">
            <wp:extent cx="190500" cy="190500"/>
            <wp:effectExtent l="0" t="0" r="0" b="0"/>
            <wp:docPr id="71" name="图片 71" descr="h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u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5808">
        <w:rPr>
          <w:rFonts w:hint="eastAsia"/>
        </w:rPr>
        <w:t>妹其A，囗正，王[弗悔]。</w:t>
      </w:r>
    </w:p>
    <w:p w:rsidR="00355808" w:rsidRPr="00355808" w:rsidRDefault="00355808" w:rsidP="00355808">
      <w:pPr>
        <w:pStyle w:val="aa"/>
        <w:ind w:firstLine="560"/>
      </w:pPr>
      <w:r w:rsidRPr="00355808">
        <w:rPr>
          <w:rFonts w:hint="eastAsia"/>
        </w:rPr>
        <w:t>該片卜辭即《合集》35982，為五期卜辭：</w:t>
      </w:r>
    </w:p>
    <w:p w:rsidR="00355808" w:rsidRPr="00355808" w:rsidRDefault="00355808" w:rsidP="00355808">
      <w:pPr>
        <w:ind w:firstLineChars="200" w:firstLine="560"/>
        <w:rPr>
          <w:rFonts w:ascii="Times New Roman" w:hAnsi="Times New Roman"/>
          <w:sz w:val="28"/>
          <w:szCs w:val="28"/>
        </w:rPr>
      </w:pPr>
      <w:r w:rsidRPr="00355808">
        <w:rPr>
          <w:rFonts w:ascii="Times New Roman" w:hAnsi="Times New Roman" w:hint="eastAsia"/>
          <w:noProof/>
          <w:sz w:val="28"/>
          <w:szCs w:val="28"/>
        </w:rPr>
        <w:drawing>
          <wp:inline distT="0" distB="0" distL="0" distR="0">
            <wp:extent cx="5273040" cy="2804160"/>
            <wp:effectExtent l="0" t="0" r="381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3040" cy="2804160"/>
                    </a:xfrm>
                    <a:prstGeom prst="rect">
                      <a:avLst/>
                    </a:prstGeom>
                    <a:noFill/>
                    <a:ln>
                      <a:noFill/>
                    </a:ln>
                  </pic:spPr>
                </pic:pic>
              </a:graphicData>
            </a:graphic>
          </wp:inline>
        </w:drawing>
      </w:r>
    </w:p>
    <w:p w:rsidR="00355808" w:rsidRPr="00355808" w:rsidRDefault="00355808" w:rsidP="00355808">
      <w:pPr>
        <w:pStyle w:val="aa"/>
        <w:ind w:firstLine="560"/>
      </w:pPr>
      <w:r w:rsidRPr="00355808">
        <w:rPr>
          <w:rFonts w:hint="eastAsia"/>
        </w:rPr>
        <w:t>《合集釋文》中所載釋文是：</w:t>
      </w:r>
    </w:p>
    <w:p w:rsidR="00355808" w:rsidRPr="00355808" w:rsidRDefault="00355808" w:rsidP="00355808">
      <w:pPr>
        <w:pStyle w:val="a3"/>
        <w:spacing w:before="540" w:after="540"/>
        <w:ind w:firstLine="496"/>
      </w:pPr>
      <w:r w:rsidRPr="00355808">
        <w:rPr>
          <w:rFonts w:hint="eastAsia"/>
        </w:rPr>
        <w:t>（1）癸亥卜，在囗</w:t>
      </w:r>
      <w:r w:rsidRPr="00355808">
        <w:rPr>
          <w:rFonts w:hint="eastAsia"/>
          <w:noProof/>
          <w:lang w:eastAsia="zh-CN"/>
        </w:rPr>
        <w:drawing>
          <wp:inline distT="0" distB="0" distL="0" distR="0">
            <wp:extent cx="190500" cy="182880"/>
            <wp:effectExtent l="0" t="0" r="0" b="762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82880"/>
                    </a:xfrm>
                    <a:prstGeom prst="rect">
                      <a:avLst/>
                    </a:prstGeom>
                    <a:noFill/>
                    <a:ln>
                      <a:noFill/>
                    </a:ln>
                  </pic:spPr>
                </pic:pic>
              </a:graphicData>
            </a:graphic>
          </wp:inline>
        </w:drawing>
      </w:r>
      <w:r w:rsidRPr="00355808">
        <w:rPr>
          <w:rFonts w:hint="eastAsia"/>
        </w:rPr>
        <w:t>，貞王在</w:t>
      </w:r>
      <w:r w:rsidRPr="00355808">
        <w:rPr>
          <w:rFonts w:hint="eastAsia"/>
          <w:noProof/>
          <w:lang w:eastAsia="zh-CN"/>
        </w:rPr>
        <w:drawing>
          <wp:inline distT="0" distB="0" distL="0" distR="0">
            <wp:extent cx="190500" cy="190500"/>
            <wp:effectExtent l="0" t="0" r="0" b="0"/>
            <wp:docPr id="68" name="图片 68" descr="h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u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5808">
        <w:rPr>
          <w:rFonts w:hint="eastAsia"/>
        </w:rPr>
        <w:t>，妹……其</w:t>
      </w:r>
      <w:r w:rsidRPr="00355808">
        <w:rPr>
          <w:rFonts w:hint="eastAsia"/>
          <w:noProof/>
          <w:lang w:eastAsia="zh-CN"/>
        </w:rPr>
        <w:drawing>
          <wp:inline distT="0" distB="0" distL="0" distR="0">
            <wp:extent cx="198120" cy="17526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120" cy="175260"/>
                    </a:xfrm>
                    <a:prstGeom prst="rect">
                      <a:avLst/>
                    </a:prstGeom>
                    <a:noFill/>
                    <a:ln>
                      <a:noFill/>
                    </a:ln>
                  </pic:spPr>
                </pic:pic>
              </a:graphicData>
            </a:graphic>
          </wp:inline>
        </w:drawing>
      </w:r>
      <w:r w:rsidRPr="00355808">
        <w:rPr>
          <w:rFonts w:hint="eastAsia"/>
        </w:rPr>
        <w:t>往……正，王[受又又]。一</w:t>
      </w:r>
    </w:p>
    <w:p w:rsidR="00355808" w:rsidRPr="00355808" w:rsidRDefault="00355808" w:rsidP="00355808">
      <w:pPr>
        <w:pStyle w:val="a3"/>
        <w:spacing w:before="540" w:after="540"/>
        <w:ind w:firstLine="496"/>
      </w:pPr>
      <w:r w:rsidRPr="00355808">
        <w:rPr>
          <w:rFonts w:hint="eastAsia"/>
        </w:rPr>
        <w:t>（2）丙子[卜]，[貞]康[祖丁]丁其[牢]。</w:t>
      </w:r>
      <w:r w:rsidRPr="00355808">
        <w:rPr>
          <w:rFonts w:hint="eastAsia"/>
          <w:noProof/>
          <w:lang w:eastAsia="zh-CN"/>
        </w:rPr>
        <w:drawing>
          <wp:inline distT="0" distB="0" distL="0" distR="0">
            <wp:extent cx="190500" cy="17526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75260"/>
                    </a:xfrm>
                    <a:prstGeom prst="rect">
                      <a:avLst/>
                    </a:prstGeom>
                    <a:noFill/>
                    <a:ln>
                      <a:noFill/>
                    </a:ln>
                  </pic:spPr>
                </pic:pic>
              </a:graphicData>
            </a:graphic>
          </wp:inline>
        </w:drawing>
      </w:r>
      <w:r w:rsidRPr="00355808">
        <w:rPr>
          <w:rFonts w:hint="eastAsia"/>
        </w:rPr>
        <w:t>。一</w:t>
      </w:r>
      <w:r w:rsidRPr="00355808">
        <w:endnoteReference w:customMarkFollows="1" w:id="2"/>
        <w:t>[2]</w:t>
      </w:r>
    </w:p>
    <w:p w:rsidR="00355808" w:rsidRPr="00355808" w:rsidRDefault="00355808" w:rsidP="00355808">
      <w:pPr>
        <w:pStyle w:val="aa"/>
        <w:ind w:firstLine="560"/>
        <w:rPr>
          <w:lang w:val="zh-CN"/>
        </w:rPr>
      </w:pPr>
      <w:r w:rsidRPr="00355808">
        <w:rPr>
          <w:rFonts w:hint="eastAsia"/>
          <w:lang w:val="zh-CN"/>
        </w:rPr>
        <w:t>在《合集釋文》中是將</w:t>
      </w:r>
      <w:r w:rsidRPr="004E0A07">
        <w:rPr>
          <w:rFonts w:hint="eastAsia"/>
        </w:rPr>
        <w:t>A</w:t>
      </w:r>
      <w:r w:rsidRPr="00355808">
        <w:rPr>
          <w:rFonts w:hint="eastAsia"/>
          <w:lang w:val="zh-CN"/>
        </w:rPr>
        <w:t>字拆分成</w:t>
      </w:r>
      <w:r w:rsidRPr="004E0A07">
        <w:rPr>
          <w:rFonts w:hint="eastAsia"/>
        </w:rPr>
        <w:t>“</w:t>
      </w:r>
      <w:r w:rsidRPr="00355808">
        <w:rPr>
          <w:rFonts w:ascii="Times New Roman" w:hAnsi="Times New Roman" w:hint="eastAsia"/>
          <w:noProof/>
          <w:szCs w:val="28"/>
        </w:rPr>
        <w:drawing>
          <wp:inline distT="0" distB="0" distL="0" distR="0">
            <wp:extent cx="198120" cy="17526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120" cy="175260"/>
                    </a:xfrm>
                    <a:prstGeom prst="rect">
                      <a:avLst/>
                    </a:prstGeom>
                    <a:noFill/>
                    <a:ln>
                      <a:noFill/>
                    </a:ln>
                  </pic:spPr>
                </pic:pic>
              </a:graphicData>
            </a:graphic>
          </wp:inline>
        </w:drawing>
      </w:r>
      <w:r w:rsidRPr="004E0A07">
        <w:rPr>
          <w:rFonts w:hint="eastAsia"/>
        </w:rPr>
        <w:t>”</w:t>
      </w:r>
      <w:r w:rsidRPr="00355808">
        <w:rPr>
          <w:rFonts w:hint="eastAsia"/>
          <w:lang w:val="zh-CN"/>
        </w:rPr>
        <w:t>、</w:t>
      </w:r>
      <w:r w:rsidRPr="004E0A07">
        <w:rPr>
          <w:rFonts w:hint="eastAsia"/>
        </w:rPr>
        <w:t>“</w:t>
      </w:r>
      <w:r w:rsidRPr="00355808">
        <w:rPr>
          <w:rFonts w:hint="eastAsia"/>
          <w:lang w:val="zh-CN"/>
        </w:rPr>
        <w:t>往</w:t>
      </w:r>
      <w:r w:rsidRPr="004E0A07">
        <w:rPr>
          <w:rFonts w:hint="eastAsia"/>
        </w:rPr>
        <w:t>”</w:t>
      </w:r>
      <w:r w:rsidRPr="00355808">
        <w:rPr>
          <w:rFonts w:hint="eastAsia"/>
          <w:lang w:val="zh-CN"/>
        </w:rPr>
        <w:t>二字</w:t>
      </w:r>
      <w:r w:rsidRPr="004E0A07">
        <w:rPr>
          <w:rFonts w:hint="eastAsia"/>
        </w:rPr>
        <w:t>，</w:t>
      </w:r>
      <w:r w:rsidRPr="00355808">
        <w:rPr>
          <w:rFonts w:hint="eastAsia"/>
          <w:lang w:val="zh-CN"/>
        </w:rPr>
        <w:t>并以</w:t>
      </w:r>
      <w:r w:rsidRPr="004E0A07">
        <w:rPr>
          <w:rFonts w:hint="eastAsia"/>
        </w:rPr>
        <w:t>“</w:t>
      </w:r>
      <w:r w:rsidRPr="00355808">
        <w:rPr>
          <w:rFonts w:hint="eastAsia"/>
          <w:lang w:val="zh-CN"/>
        </w:rPr>
        <w:t>往</w:t>
      </w:r>
      <w:r w:rsidRPr="004E0A07">
        <w:rPr>
          <w:rFonts w:hint="eastAsia"/>
        </w:rPr>
        <w:t>”</w:t>
      </w:r>
      <w:r w:rsidRPr="00355808">
        <w:rPr>
          <w:rFonts w:hint="eastAsia"/>
          <w:lang w:val="zh-CN"/>
        </w:rPr>
        <w:lastRenderedPageBreak/>
        <w:t>與</w:t>
      </w:r>
      <w:r w:rsidRPr="004E0A07">
        <w:rPr>
          <w:rFonts w:hint="eastAsia"/>
        </w:rPr>
        <w:t>“</w:t>
      </w:r>
      <w:r w:rsidRPr="00355808">
        <w:rPr>
          <w:rFonts w:hint="eastAsia"/>
          <w:lang w:val="zh-CN"/>
        </w:rPr>
        <w:t>正</w:t>
      </w:r>
      <w:r w:rsidRPr="004E0A07">
        <w:rPr>
          <w:rFonts w:hint="eastAsia"/>
        </w:rPr>
        <w:t>”</w:t>
      </w:r>
      <w:r w:rsidRPr="00355808">
        <w:rPr>
          <w:rFonts w:hint="eastAsia"/>
          <w:lang w:val="zh-CN"/>
        </w:rPr>
        <w:t>之間有闕文</w:t>
      </w:r>
      <w:r w:rsidRPr="004E0A07">
        <w:rPr>
          <w:rFonts w:hint="eastAsia"/>
        </w:rPr>
        <w:t>，</w:t>
      </w:r>
      <w:r w:rsidRPr="00355808">
        <w:rPr>
          <w:rFonts w:hint="eastAsia"/>
          <w:lang w:val="zh-CN"/>
        </w:rPr>
        <w:t>這恐怕都是不妥當的。證之者，卜辭云：</w:t>
      </w:r>
    </w:p>
    <w:p w:rsidR="00355808" w:rsidRPr="00355808" w:rsidRDefault="00355808" w:rsidP="00355808">
      <w:pPr>
        <w:pStyle w:val="a3"/>
        <w:spacing w:before="540" w:after="540"/>
        <w:ind w:firstLine="496"/>
      </w:pPr>
      <w:r w:rsidRPr="00355808">
        <w:rPr>
          <w:rFonts w:hint="eastAsia"/>
        </w:rPr>
        <w:t>（3）癸未卜，才（在）</w:t>
      </w:r>
      <w:r w:rsidRPr="00355808">
        <w:rPr>
          <w:rFonts w:ascii="Times New Roman" w:hAnsi="Times New Roman" w:hint="eastAsia"/>
          <w:noProof/>
          <w:lang w:eastAsia="zh-CN"/>
        </w:rPr>
        <w:drawing>
          <wp:inline distT="0" distB="0" distL="0" distR="0">
            <wp:extent cx="190500" cy="182880"/>
            <wp:effectExtent l="0" t="0" r="0" b="762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82880"/>
                    </a:xfrm>
                    <a:prstGeom prst="rect">
                      <a:avLst/>
                    </a:prstGeom>
                    <a:noFill/>
                    <a:ln>
                      <a:noFill/>
                    </a:ln>
                  </pic:spPr>
                </pic:pic>
              </a:graphicData>
            </a:graphic>
          </wp:inline>
        </w:drawing>
      </w:r>
      <w:r w:rsidRPr="00355808">
        <w:rPr>
          <w:rFonts w:hint="eastAsia"/>
        </w:rPr>
        <w:t>貞，今</w:t>
      </w:r>
      <w:r w:rsidRPr="00355808">
        <w:rPr>
          <w:rFonts w:ascii="宋体-方正超大字符集" w:eastAsia="宋体-方正超大字符集" w:hAnsi="宋体-方正超大字符集" w:cs="宋体-方正超大字符集" w:hint="eastAsia"/>
        </w:rPr>
        <w:t>𡆥</w:t>
      </w:r>
      <w:r w:rsidRPr="00355808">
        <w:rPr>
          <w:rFonts w:hint="eastAsia"/>
        </w:rPr>
        <w:t>巫九</w:t>
      </w:r>
      <w:r w:rsidRPr="00355808">
        <w:rPr>
          <w:rFonts w:hint="eastAsia"/>
          <w:noProof/>
          <w:lang w:eastAsia="zh-CN"/>
        </w:rPr>
        <w:drawing>
          <wp:inline distT="0" distB="0" distL="0" distR="0">
            <wp:extent cx="220980" cy="182880"/>
            <wp:effectExtent l="0" t="0" r="7620" b="762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980" cy="182880"/>
                    </a:xfrm>
                    <a:prstGeom prst="rect">
                      <a:avLst/>
                    </a:prstGeom>
                    <a:noFill/>
                    <a:ln>
                      <a:noFill/>
                    </a:ln>
                  </pic:spPr>
                </pic:pic>
              </a:graphicData>
            </a:graphic>
          </wp:inline>
        </w:drawing>
      </w:r>
      <w:r w:rsidRPr="00355808">
        <w:rPr>
          <w:rFonts w:hint="eastAsia"/>
        </w:rPr>
        <w:t>，王于㠱侯缶師。王其在㠱</w:t>
      </w:r>
      <w:r w:rsidRPr="00355808">
        <w:rPr>
          <w:rFonts w:hint="eastAsia"/>
          <w:noProof/>
          <w:lang w:eastAsia="zh-CN"/>
        </w:rPr>
        <w:drawing>
          <wp:inline distT="0" distB="0" distL="0" distR="0">
            <wp:extent cx="457200" cy="678180"/>
            <wp:effectExtent l="0" t="0" r="0" b="7620"/>
            <wp:docPr id="62" name="图片 62" descr="xi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xia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78180"/>
                    </a:xfrm>
                    <a:prstGeom prst="rect">
                      <a:avLst/>
                    </a:prstGeom>
                    <a:noFill/>
                    <a:ln>
                      <a:noFill/>
                    </a:ln>
                  </pic:spPr>
                </pic:pic>
              </a:graphicData>
            </a:graphic>
          </wp:inline>
        </w:drawing>
      </w:r>
      <w:r w:rsidRPr="00355808">
        <w:rPr>
          <w:rFonts w:hint="eastAsia"/>
        </w:rPr>
        <w:t>正。《合集》36525</w:t>
      </w:r>
    </w:p>
    <w:p w:rsidR="00355808" w:rsidRPr="00355808" w:rsidRDefault="00355808" w:rsidP="00355808">
      <w:pPr>
        <w:pStyle w:val="aa"/>
        <w:ind w:firstLine="560"/>
      </w:pPr>
      <w:r w:rsidRPr="00355808">
        <w:rPr>
          <w:rFonts w:hint="eastAsia"/>
        </w:rPr>
        <w:t>這條也是五期卜辭，其中的甲骨文原字形和《合集》</w:t>
      </w:r>
      <w:r w:rsidRPr="00355808">
        <w:t>35982</w:t>
      </w:r>
      <w:r w:rsidRPr="00355808">
        <w:rPr>
          <w:rFonts w:hint="eastAsia"/>
        </w:rPr>
        <w:t>片上的那個字應該是一個字，左下都是從“㞷（往）”，用法也相同，只是一個從“皀”一個從“酉”而已。故此字不當拆分成二字，它與“正”字之間恐怕也不當有闕文。卜辭中另外的一例是寫作“</w:t>
      </w:r>
      <w:r w:rsidRPr="00355808">
        <w:rPr>
          <w:rFonts w:hint="eastAsia"/>
          <w:noProof/>
        </w:rPr>
        <w:drawing>
          <wp:inline distT="0" distB="0" distL="0" distR="0">
            <wp:extent cx="335280" cy="571500"/>
            <wp:effectExtent l="0" t="0" r="762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5280" cy="571500"/>
                    </a:xfrm>
                    <a:prstGeom prst="rect">
                      <a:avLst/>
                    </a:prstGeom>
                    <a:noFill/>
                    <a:ln>
                      <a:noFill/>
                    </a:ln>
                  </pic:spPr>
                </pic:pic>
              </a:graphicData>
            </a:graphic>
          </wp:inline>
        </w:drawing>
      </w:r>
      <w:r w:rsidRPr="00355808">
        <w:rPr>
          <w:rFonts w:hint="eastAsia"/>
        </w:rPr>
        <w:t>”（《輯佚》</w:t>
      </w:r>
      <w:r w:rsidRPr="00355808">
        <w:t>0795</w:t>
      </w:r>
      <w:r w:rsidRPr="00355808">
        <w:rPr>
          <w:rFonts w:hint="eastAsia"/>
        </w:rPr>
        <w:t>），與玉戈上的寫法略同。</w:t>
      </w:r>
    </w:p>
    <w:p w:rsidR="00355808" w:rsidRPr="00355808" w:rsidRDefault="00355808" w:rsidP="00355808">
      <w:pPr>
        <w:pStyle w:val="aa"/>
        <w:ind w:firstLine="560"/>
      </w:pPr>
      <w:r w:rsidRPr="00355808">
        <w:rPr>
          <w:rFonts w:hint="eastAsia"/>
        </w:rPr>
        <w:t>李先生又舉出周初青銅器卿尊銘文（《集成》05985稱“雊士卿父戊尊”）</w:t>
      </w:r>
      <w:r w:rsidRPr="00355808">
        <w:endnoteReference w:customMarkFollows="1" w:id="3"/>
        <w:t>[3]</w:t>
      </w:r>
      <w:r w:rsidRPr="00355808">
        <w:rPr>
          <w:rFonts w:hint="eastAsia"/>
        </w:rPr>
        <w:t>：</w:t>
      </w:r>
    </w:p>
    <w:p w:rsidR="00355808" w:rsidRPr="00355808" w:rsidRDefault="00355808" w:rsidP="00355808">
      <w:pPr>
        <w:pStyle w:val="a3"/>
        <w:spacing w:before="540" w:after="540"/>
        <w:ind w:firstLine="496"/>
        <w:rPr>
          <w:lang w:val="zh-CN"/>
        </w:rPr>
      </w:pPr>
      <w:r w:rsidRPr="00355808">
        <w:rPr>
          <w:rFonts w:hint="eastAsia"/>
          <w:lang w:val="zh-CN"/>
        </w:rPr>
        <w:t>丁巳，王才（在）新邑，初A，……</w:t>
      </w:r>
    </w:p>
    <w:p w:rsidR="00355808" w:rsidRPr="00355808" w:rsidRDefault="00355808" w:rsidP="00355808">
      <w:pPr>
        <w:pStyle w:val="aa"/>
        <w:ind w:firstLine="560"/>
        <w:rPr>
          <w:lang w:val="zh-CN"/>
        </w:rPr>
      </w:pPr>
      <w:r w:rsidRPr="00355808">
        <w:rPr>
          <w:rFonts w:hint="eastAsia"/>
          <w:lang w:val="zh-CN"/>
        </w:rPr>
        <w:t>該器字形作：</w:t>
      </w:r>
    </w:p>
    <w:p w:rsidR="00355808" w:rsidRPr="00355808" w:rsidRDefault="00355808" w:rsidP="00355808">
      <w:pPr>
        <w:autoSpaceDE w:val="0"/>
        <w:autoSpaceDN w:val="0"/>
        <w:adjustRightInd w:val="0"/>
        <w:ind w:firstLine="615"/>
        <w:jc w:val="left"/>
        <w:rPr>
          <w:rFonts w:hAnsi="Microsoft Sans Serif" w:cs="宋体"/>
          <w:kern w:val="0"/>
          <w:sz w:val="28"/>
          <w:szCs w:val="28"/>
          <w:lang w:val="zh-CN"/>
        </w:rPr>
      </w:pPr>
      <w:r w:rsidRPr="00355808">
        <w:rPr>
          <w:rFonts w:hAnsi="Microsoft Sans Serif" w:cs="宋体" w:hint="eastAsia"/>
          <w:noProof/>
          <w:kern w:val="0"/>
          <w:sz w:val="28"/>
          <w:szCs w:val="28"/>
        </w:rPr>
        <w:lastRenderedPageBreak/>
        <w:drawing>
          <wp:inline distT="0" distB="0" distL="0" distR="0">
            <wp:extent cx="762000" cy="1600200"/>
            <wp:effectExtent l="0" t="0" r="0" b="0"/>
            <wp:docPr id="60" name="图片 60" descr="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享"/>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0" cy="1600200"/>
                    </a:xfrm>
                    <a:prstGeom prst="rect">
                      <a:avLst/>
                    </a:prstGeom>
                    <a:noFill/>
                    <a:ln>
                      <a:noFill/>
                    </a:ln>
                  </pic:spPr>
                </pic:pic>
              </a:graphicData>
            </a:graphic>
          </wp:inline>
        </w:drawing>
      </w:r>
    </w:p>
    <w:p w:rsidR="00355808" w:rsidRPr="00355808" w:rsidRDefault="00355808" w:rsidP="00355808">
      <w:pPr>
        <w:pStyle w:val="aa"/>
        <w:ind w:firstLine="560"/>
      </w:pPr>
      <w:r w:rsidRPr="00355808">
        <w:rPr>
          <w:rFonts w:hint="eastAsia"/>
        </w:rPr>
        <w:t>李先生指出：“字形頗有訛變。對比三例，可知此字是祭祀名，字應從‘㞷’聲，葉玉森《殷墟書契前編集釋》釋為‘餔’，是不對的。”</w:t>
      </w:r>
    </w:p>
    <w:p w:rsidR="00355808" w:rsidRPr="00355808" w:rsidRDefault="00355808" w:rsidP="00355808">
      <w:pPr>
        <w:pStyle w:val="aa"/>
        <w:ind w:firstLine="560"/>
      </w:pPr>
      <w:r w:rsidRPr="00355808">
        <w:rPr>
          <w:rFonts w:hint="eastAsia"/>
        </w:rPr>
        <w:t>實際上，這個字的字形，遠遠不止此，根據《新甲骨文編》所收錄的字形，主要有以下幾種形體（下統以B代）：</w:t>
      </w:r>
      <w:r w:rsidRPr="00355808">
        <w:endnoteReference w:customMarkFollows="1" w:id="4"/>
        <w:t>[4]</w:t>
      </w:r>
    </w:p>
    <w:p w:rsidR="00355808" w:rsidRPr="00355808" w:rsidRDefault="00355808" w:rsidP="00355808">
      <w:pPr>
        <w:ind w:firstLineChars="200" w:firstLine="560"/>
        <w:rPr>
          <w:rFonts w:ascii="Times New Roman" w:hAnsi="Times New Roman"/>
          <w:sz w:val="28"/>
          <w:szCs w:val="28"/>
        </w:rPr>
      </w:pPr>
      <w:r w:rsidRPr="00355808">
        <w:rPr>
          <w:rFonts w:ascii="Times New Roman" w:hAnsi="Times New Roman" w:hint="eastAsia"/>
          <w:sz w:val="28"/>
          <w:szCs w:val="28"/>
        </w:rPr>
        <w:t>1</w:t>
      </w:r>
      <w:r w:rsidRPr="00355808">
        <w:rPr>
          <w:rFonts w:ascii="Times New Roman" w:hAnsi="Times New Roman" w:hint="eastAsia"/>
          <w:sz w:val="28"/>
          <w:szCs w:val="28"/>
        </w:rPr>
        <w:t>、</w:t>
      </w:r>
      <w:r w:rsidRPr="00355808">
        <w:rPr>
          <w:rFonts w:ascii="Times New Roman" w:hAnsi="Times New Roman" w:hint="eastAsia"/>
          <w:noProof/>
          <w:sz w:val="28"/>
          <w:szCs w:val="28"/>
        </w:rPr>
        <w:drawing>
          <wp:inline distT="0" distB="0" distL="0" distR="0">
            <wp:extent cx="426720" cy="40386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6720" cy="403860"/>
                    </a:xfrm>
                    <a:prstGeom prst="rect">
                      <a:avLst/>
                    </a:prstGeom>
                    <a:noFill/>
                    <a:ln>
                      <a:noFill/>
                    </a:ln>
                  </pic:spPr>
                </pic:pic>
              </a:graphicData>
            </a:graphic>
          </wp:inline>
        </w:drawing>
      </w:r>
      <w:r w:rsidRPr="00355808">
        <w:rPr>
          <w:rFonts w:ascii="Times New Roman" w:hAnsi="Times New Roman" w:hint="eastAsia"/>
          <w:sz w:val="28"/>
          <w:szCs w:val="28"/>
        </w:rPr>
        <w:t>合</w:t>
      </w:r>
      <w:r w:rsidRPr="00355808">
        <w:rPr>
          <w:rFonts w:ascii="Times New Roman" w:hAnsi="Times New Roman" w:hint="eastAsia"/>
          <w:sz w:val="28"/>
          <w:szCs w:val="28"/>
        </w:rPr>
        <w:t>6667</w:t>
      </w:r>
      <w:r w:rsidRPr="00355808">
        <w:rPr>
          <w:rFonts w:ascii="Times New Roman" w:hAnsi="Times New Roman" w:hint="eastAsia"/>
          <w:sz w:val="28"/>
          <w:szCs w:val="28"/>
        </w:rPr>
        <w:t>、</w:t>
      </w:r>
      <w:r w:rsidRPr="00355808">
        <w:rPr>
          <w:rFonts w:ascii="Times New Roman" w:hAnsi="Times New Roman" w:hint="eastAsia"/>
          <w:noProof/>
          <w:sz w:val="28"/>
          <w:szCs w:val="28"/>
        </w:rPr>
        <w:drawing>
          <wp:inline distT="0" distB="0" distL="0" distR="0">
            <wp:extent cx="350520" cy="46482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0520" cy="464820"/>
                    </a:xfrm>
                    <a:prstGeom prst="rect">
                      <a:avLst/>
                    </a:prstGeom>
                    <a:noFill/>
                    <a:ln>
                      <a:noFill/>
                    </a:ln>
                  </pic:spPr>
                </pic:pic>
              </a:graphicData>
            </a:graphic>
          </wp:inline>
        </w:drawing>
      </w:r>
      <w:r w:rsidRPr="00355808">
        <w:rPr>
          <w:rFonts w:ascii="Times New Roman" w:hAnsi="Times New Roman" w:hint="eastAsia"/>
          <w:sz w:val="28"/>
          <w:szCs w:val="28"/>
        </w:rPr>
        <w:t>合</w:t>
      </w:r>
      <w:r w:rsidRPr="00355808">
        <w:rPr>
          <w:rFonts w:ascii="Times New Roman" w:hAnsi="Times New Roman" w:hint="eastAsia"/>
          <w:sz w:val="28"/>
          <w:szCs w:val="28"/>
        </w:rPr>
        <w:t>14125</w:t>
      </w:r>
    </w:p>
    <w:p w:rsidR="00355808" w:rsidRPr="00355808" w:rsidRDefault="00355808" w:rsidP="00355808">
      <w:pPr>
        <w:ind w:firstLineChars="200" w:firstLine="560"/>
        <w:rPr>
          <w:rFonts w:ascii="Times New Roman" w:hAnsi="Times New Roman"/>
          <w:sz w:val="28"/>
          <w:szCs w:val="28"/>
        </w:rPr>
      </w:pPr>
      <w:r w:rsidRPr="00355808">
        <w:rPr>
          <w:rFonts w:ascii="Times New Roman" w:hAnsi="Times New Roman" w:hint="eastAsia"/>
          <w:sz w:val="28"/>
          <w:szCs w:val="28"/>
        </w:rPr>
        <w:t>2</w:t>
      </w:r>
      <w:r w:rsidRPr="00355808">
        <w:rPr>
          <w:rFonts w:ascii="Times New Roman" w:hAnsi="Times New Roman" w:hint="eastAsia"/>
          <w:sz w:val="28"/>
          <w:szCs w:val="28"/>
        </w:rPr>
        <w:t>、</w:t>
      </w:r>
      <w:r w:rsidRPr="00355808">
        <w:rPr>
          <w:rFonts w:ascii="Times New Roman" w:hAnsi="Times New Roman" w:hint="eastAsia"/>
          <w:noProof/>
          <w:sz w:val="28"/>
          <w:szCs w:val="28"/>
        </w:rPr>
        <w:drawing>
          <wp:inline distT="0" distB="0" distL="0" distR="0">
            <wp:extent cx="304800" cy="50292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502920"/>
                    </a:xfrm>
                    <a:prstGeom prst="rect">
                      <a:avLst/>
                    </a:prstGeom>
                    <a:noFill/>
                    <a:ln>
                      <a:noFill/>
                    </a:ln>
                  </pic:spPr>
                </pic:pic>
              </a:graphicData>
            </a:graphic>
          </wp:inline>
        </w:drawing>
      </w:r>
      <w:r w:rsidRPr="00355808">
        <w:rPr>
          <w:rFonts w:ascii="Times New Roman" w:hAnsi="Times New Roman" w:hint="eastAsia"/>
          <w:sz w:val="28"/>
          <w:szCs w:val="28"/>
        </w:rPr>
        <w:t>合</w:t>
      </w:r>
      <w:r w:rsidRPr="00355808">
        <w:rPr>
          <w:rFonts w:ascii="Times New Roman" w:hAnsi="Times New Roman" w:hint="eastAsia"/>
          <w:sz w:val="28"/>
          <w:szCs w:val="28"/>
        </w:rPr>
        <w:t>34570</w:t>
      </w:r>
      <w:r w:rsidRPr="00355808">
        <w:rPr>
          <w:rFonts w:ascii="Times New Roman" w:hAnsi="Times New Roman" w:hint="eastAsia"/>
          <w:sz w:val="28"/>
          <w:szCs w:val="28"/>
        </w:rPr>
        <w:t>、</w:t>
      </w:r>
      <w:r w:rsidRPr="00355808">
        <w:rPr>
          <w:rFonts w:ascii="Times New Roman" w:hAnsi="Times New Roman" w:hint="eastAsia"/>
          <w:noProof/>
          <w:sz w:val="28"/>
          <w:szCs w:val="28"/>
        </w:rPr>
        <w:drawing>
          <wp:inline distT="0" distB="0" distL="0" distR="0">
            <wp:extent cx="297180" cy="533400"/>
            <wp:effectExtent l="0" t="0" r="762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7180" cy="533400"/>
                    </a:xfrm>
                    <a:prstGeom prst="rect">
                      <a:avLst/>
                    </a:prstGeom>
                    <a:noFill/>
                    <a:ln>
                      <a:noFill/>
                    </a:ln>
                  </pic:spPr>
                </pic:pic>
              </a:graphicData>
            </a:graphic>
          </wp:inline>
        </w:drawing>
      </w:r>
      <w:r w:rsidRPr="00355808">
        <w:rPr>
          <w:rFonts w:ascii="Times New Roman" w:hAnsi="Times New Roman" w:hint="eastAsia"/>
          <w:sz w:val="28"/>
          <w:szCs w:val="28"/>
        </w:rPr>
        <w:t>合</w:t>
      </w:r>
      <w:r w:rsidRPr="00355808">
        <w:rPr>
          <w:rFonts w:ascii="Times New Roman" w:hAnsi="Times New Roman" w:hint="eastAsia"/>
          <w:sz w:val="28"/>
          <w:szCs w:val="28"/>
        </w:rPr>
        <w:t>32166</w:t>
      </w:r>
      <w:r w:rsidRPr="00355808">
        <w:rPr>
          <w:rFonts w:ascii="Times New Roman" w:hAnsi="Times New Roman" w:hint="eastAsia"/>
          <w:sz w:val="28"/>
          <w:szCs w:val="28"/>
        </w:rPr>
        <w:t>、</w:t>
      </w:r>
      <w:r w:rsidRPr="00355808">
        <w:rPr>
          <w:rFonts w:ascii="Times New Roman" w:hAnsi="Times New Roman" w:hint="eastAsia"/>
          <w:noProof/>
          <w:sz w:val="28"/>
          <w:szCs w:val="28"/>
        </w:rPr>
        <w:drawing>
          <wp:inline distT="0" distB="0" distL="0" distR="0">
            <wp:extent cx="312420" cy="54102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2420" cy="541020"/>
                    </a:xfrm>
                    <a:prstGeom prst="rect">
                      <a:avLst/>
                    </a:prstGeom>
                    <a:noFill/>
                    <a:ln>
                      <a:noFill/>
                    </a:ln>
                  </pic:spPr>
                </pic:pic>
              </a:graphicData>
            </a:graphic>
          </wp:inline>
        </w:drawing>
      </w:r>
      <w:r w:rsidRPr="00355808">
        <w:rPr>
          <w:rFonts w:ascii="Times New Roman" w:hAnsi="Times New Roman" w:hint="eastAsia"/>
          <w:sz w:val="28"/>
          <w:szCs w:val="28"/>
        </w:rPr>
        <w:t>屯</w:t>
      </w:r>
      <w:r w:rsidRPr="00355808">
        <w:rPr>
          <w:rFonts w:ascii="Times New Roman" w:hAnsi="Times New Roman" w:hint="eastAsia"/>
          <w:sz w:val="28"/>
          <w:szCs w:val="28"/>
        </w:rPr>
        <w:t>388</w:t>
      </w:r>
      <w:r w:rsidRPr="00355808">
        <w:rPr>
          <w:rFonts w:ascii="Times New Roman" w:hAnsi="Times New Roman" w:hint="eastAsia"/>
          <w:sz w:val="28"/>
          <w:szCs w:val="28"/>
        </w:rPr>
        <w:t>、</w:t>
      </w:r>
      <w:r w:rsidRPr="00355808">
        <w:rPr>
          <w:rFonts w:ascii="Times New Roman" w:hAnsi="Times New Roman" w:hint="eastAsia"/>
          <w:noProof/>
          <w:sz w:val="28"/>
          <w:szCs w:val="28"/>
        </w:rPr>
        <w:drawing>
          <wp:inline distT="0" distB="0" distL="0" distR="0">
            <wp:extent cx="297180" cy="487680"/>
            <wp:effectExtent l="0" t="0" r="7620" b="762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7180" cy="487680"/>
                    </a:xfrm>
                    <a:prstGeom prst="rect">
                      <a:avLst/>
                    </a:prstGeom>
                    <a:noFill/>
                    <a:ln>
                      <a:noFill/>
                    </a:ln>
                  </pic:spPr>
                </pic:pic>
              </a:graphicData>
            </a:graphic>
          </wp:inline>
        </w:drawing>
      </w:r>
      <w:r w:rsidRPr="00355808">
        <w:rPr>
          <w:rFonts w:ascii="Times New Roman" w:hAnsi="Times New Roman" w:hint="eastAsia"/>
          <w:sz w:val="28"/>
          <w:szCs w:val="28"/>
        </w:rPr>
        <w:t>合</w:t>
      </w:r>
      <w:r w:rsidRPr="00355808">
        <w:rPr>
          <w:rFonts w:ascii="Times New Roman" w:hAnsi="Times New Roman" w:hint="eastAsia"/>
          <w:sz w:val="28"/>
          <w:szCs w:val="28"/>
        </w:rPr>
        <w:t>34573</w:t>
      </w:r>
      <w:r w:rsidRPr="00355808">
        <w:rPr>
          <w:rFonts w:ascii="Times New Roman" w:hAnsi="Times New Roman" w:hint="eastAsia"/>
          <w:sz w:val="28"/>
          <w:szCs w:val="28"/>
        </w:rPr>
        <w:t>、</w:t>
      </w:r>
    </w:p>
    <w:p w:rsidR="00355808" w:rsidRPr="00355808" w:rsidRDefault="00355808" w:rsidP="00355808">
      <w:pPr>
        <w:ind w:firstLineChars="350" w:firstLine="980"/>
        <w:rPr>
          <w:rFonts w:ascii="Times New Roman" w:hAnsi="Times New Roman"/>
          <w:sz w:val="28"/>
          <w:szCs w:val="28"/>
        </w:rPr>
      </w:pPr>
      <w:r w:rsidRPr="00355808">
        <w:rPr>
          <w:rFonts w:ascii="Times New Roman" w:hAnsi="Times New Roman" w:hint="eastAsia"/>
          <w:noProof/>
          <w:sz w:val="28"/>
          <w:szCs w:val="28"/>
        </w:rPr>
        <w:drawing>
          <wp:inline distT="0" distB="0" distL="0" distR="0">
            <wp:extent cx="304800" cy="5334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533400"/>
                    </a:xfrm>
                    <a:prstGeom prst="rect">
                      <a:avLst/>
                    </a:prstGeom>
                    <a:noFill/>
                    <a:ln>
                      <a:noFill/>
                    </a:ln>
                  </pic:spPr>
                </pic:pic>
              </a:graphicData>
            </a:graphic>
          </wp:inline>
        </w:drawing>
      </w:r>
      <w:r w:rsidRPr="00355808">
        <w:rPr>
          <w:rFonts w:ascii="Times New Roman" w:hAnsi="Times New Roman" w:hint="eastAsia"/>
          <w:sz w:val="28"/>
          <w:szCs w:val="28"/>
        </w:rPr>
        <w:t>合</w:t>
      </w:r>
      <w:r w:rsidRPr="00355808">
        <w:rPr>
          <w:rFonts w:ascii="Times New Roman" w:hAnsi="Times New Roman" w:hint="eastAsia"/>
          <w:sz w:val="28"/>
          <w:szCs w:val="28"/>
        </w:rPr>
        <w:t>34574</w:t>
      </w:r>
      <w:r w:rsidRPr="00355808">
        <w:rPr>
          <w:rFonts w:ascii="Times New Roman" w:hAnsi="Times New Roman" w:hint="eastAsia"/>
          <w:sz w:val="28"/>
          <w:szCs w:val="28"/>
        </w:rPr>
        <w:t>、</w:t>
      </w:r>
      <w:r w:rsidRPr="00355808">
        <w:rPr>
          <w:rFonts w:ascii="Times New Roman" w:hAnsi="Times New Roman" w:hint="eastAsia"/>
          <w:noProof/>
          <w:sz w:val="28"/>
          <w:szCs w:val="28"/>
        </w:rPr>
        <w:drawing>
          <wp:inline distT="0" distB="0" distL="0" distR="0">
            <wp:extent cx="327660" cy="51816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7660" cy="518160"/>
                    </a:xfrm>
                    <a:prstGeom prst="rect">
                      <a:avLst/>
                    </a:prstGeom>
                    <a:noFill/>
                    <a:ln>
                      <a:noFill/>
                    </a:ln>
                  </pic:spPr>
                </pic:pic>
              </a:graphicData>
            </a:graphic>
          </wp:inline>
        </w:drawing>
      </w:r>
      <w:r w:rsidRPr="00355808">
        <w:rPr>
          <w:rFonts w:ascii="Times New Roman" w:hAnsi="Times New Roman" w:hint="eastAsia"/>
          <w:sz w:val="28"/>
          <w:szCs w:val="28"/>
        </w:rPr>
        <w:t>合</w:t>
      </w:r>
      <w:r w:rsidRPr="00355808">
        <w:rPr>
          <w:rFonts w:ascii="Times New Roman" w:hAnsi="Times New Roman" w:hint="eastAsia"/>
          <w:sz w:val="28"/>
          <w:szCs w:val="28"/>
        </w:rPr>
        <w:t>2217</w:t>
      </w:r>
      <w:r w:rsidRPr="00355808">
        <w:rPr>
          <w:rFonts w:ascii="Times New Roman" w:hAnsi="Times New Roman" w:hint="eastAsia"/>
          <w:sz w:val="28"/>
          <w:szCs w:val="28"/>
        </w:rPr>
        <w:t>、</w:t>
      </w:r>
    </w:p>
    <w:p w:rsidR="00355808" w:rsidRPr="00355808" w:rsidRDefault="00355808" w:rsidP="00355808">
      <w:pPr>
        <w:ind w:firstLineChars="200" w:firstLine="560"/>
        <w:rPr>
          <w:rFonts w:ascii="Times New Roman" w:hAnsi="Times New Roman"/>
          <w:sz w:val="28"/>
          <w:szCs w:val="28"/>
        </w:rPr>
      </w:pPr>
      <w:r w:rsidRPr="00355808">
        <w:rPr>
          <w:rFonts w:ascii="Times New Roman" w:hAnsi="Times New Roman" w:hint="eastAsia"/>
          <w:sz w:val="28"/>
          <w:szCs w:val="28"/>
        </w:rPr>
        <w:t>3</w:t>
      </w:r>
      <w:r w:rsidRPr="00355808">
        <w:rPr>
          <w:rFonts w:ascii="Times New Roman" w:hAnsi="Times New Roman" w:hint="eastAsia"/>
          <w:sz w:val="28"/>
          <w:szCs w:val="28"/>
        </w:rPr>
        <w:t>、</w:t>
      </w:r>
      <w:r w:rsidRPr="00355808">
        <w:rPr>
          <w:rFonts w:ascii="Times New Roman" w:hAnsi="Times New Roman" w:hint="eastAsia"/>
          <w:noProof/>
          <w:sz w:val="28"/>
          <w:szCs w:val="28"/>
        </w:rPr>
        <w:drawing>
          <wp:inline distT="0" distB="0" distL="0" distR="0">
            <wp:extent cx="373380" cy="487680"/>
            <wp:effectExtent l="0" t="0" r="7620" b="762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3380" cy="487680"/>
                    </a:xfrm>
                    <a:prstGeom prst="rect">
                      <a:avLst/>
                    </a:prstGeom>
                    <a:noFill/>
                    <a:ln>
                      <a:noFill/>
                    </a:ln>
                  </pic:spPr>
                </pic:pic>
              </a:graphicData>
            </a:graphic>
          </wp:inline>
        </w:drawing>
      </w:r>
      <w:r w:rsidRPr="00355808">
        <w:rPr>
          <w:rFonts w:ascii="Times New Roman" w:hAnsi="Times New Roman" w:hint="eastAsia"/>
          <w:sz w:val="28"/>
          <w:szCs w:val="28"/>
        </w:rPr>
        <w:t>合</w:t>
      </w:r>
      <w:r w:rsidRPr="00355808">
        <w:rPr>
          <w:rFonts w:ascii="Times New Roman" w:hAnsi="Times New Roman" w:hint="eastAsia"/>
          <w:sz w:val="28"/>
          <w:szCs w:val="28"/>
        </w:rPr>
        <w:t>27095</w:t>
      </w:r>
      <w:r w:rsidRPr="00355808">
        <w:rPr>
          <w:rFonts w:ascii="Times New Roman" w:hAnsi="Times New Roman" w:hint="eastAsia"/>
          <w:sz w:val="28"/>
          <w:szCs w:val="28"/>
        </w:rPr>
        <w:t>、</w:t>
      </w:r>
      <w:r w:rsidRPr="00355808">
        <w:rPr>
          <w:rFonts w:ascii="Times New Roman" w:hAnsi="Times New Roman" w:hint="eastAsia"/>
          <w:noProof/>
          <w:sz w:val="28"/>
          <w:szCs w:val="28"/>
        </w:rPr>
        <w:drawing>
          <wp:inline distT="0" distB="0" distL="0" distR="0">
            <wp:extent cx="312420" cy="51816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2420" cy="518160"/>
                    </a:xfrm>
                    <a:prstGeom prst="rect">
                      <a:avLst/>
                    </a:prstGeom>
                    <a:noFill/>
                    <a:ln>
                      <a:noFill/>
                    </a:ln>
                  </pic:spPr>
                </pic:pic>
              </a:graphicData>
            </a:graphic>
          </wp:inline>
        </w:drawing>
      </w:r>
      <w:r w:rsidRPr="00355808">
        <w:rPr>
          <w:rFonts w:ascii="Times New Roman" w:hAnsi="Times New Roman" w:hint="eastAsia"/>
          <w:sz w:val="28"/>
          <w:szCs w:val="28"/>
        </w:rPr>
        <w:t>合</w:t>
      </w:r>
      <w:r w:rsidRPr="00355808">
        <w:rPr>
          <w:rFonts w:ascii="Times New Roman" w:hAnsi="Times New Roman" w:hint="eastAsia"/>
          <w:sz w:val="28"/>
          <w:szCs w:val="28"/>
        </w:rPr>
        <w:t>30807</w:t>
      </w:r>
    </w:p>
    <w:p w:rsidR="00355808" w:rsidRPr="00355808" w:rsidRDefault="00355808" w:rsidP="00355808">
      <w:pPr>
        <w:ind w:firstLineChars="200" w:firstLine="560"/>
        <w:rPr>
          <w:rFonts w:ascii="Times New Roman" w:hAnsi="Times New Roman"/>
          <w:sz w:val="28"/>
          <w:szCs w:val="28"/>
        </w:rPr>
      </w:pPr>
      <w:r w:rsidRPr="00355808">
        <w:rPr>
          <w:rFonts w:ascii="Times New Roman" w:hAnsi="Times New Roman" w:hint="eastAsia"/>
          <w:sz w:val="28"/>
          <w:szCs w:val="28"/>
        </w:rPr>
        <w:t>4</w:t>
      </w:r>
      <w:r w:rsidRPr="00355808">
        <w:rPr>
          <w:rFonts w:ascii="Times New Roman" w:hAnsi="Times New Roman" w:hint="eastAsia"/>
          <w:sz w:val="28"/>
          <w:szCs w:val="28"/>
        </w:rPr>
        <w:t>、</w:t>
      </w:r>
      <w:r w:rsidRPr="00355808">
        <w:rPr>
          <w:rFonts w:ascii="Times New Roman" w:hAnsi="Times New Roman" w:hint="eastAsia"/>
          <w:noProof/>
          <w:sz w:val="28"/>
          <w:szCs w:val="28"/>
        </w:rPr>
        <w:drawing>
          <wp:inline distT="0" distB="0" distL="0" distR="0">
            <wp:extent cx="312420" cy="46482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2420" cy="464820"/>
                    </a:xfrm>
                    <a:prstGeom prst="rect">
                      <a:avLst/>
                    </a:prstGeom>
                    <a:noFill/>
                    <a:ln>
                      <a:noFill/>
                    </a:ln>
                  </pic:spPr>
                </pic:pic>
              </a:graphicData>
            </a:graphic>
          </wp:inline>
        </w:drawing>
      </w:r>
      <w:r w:rsidRPr="00355808">
        <w:rPr>
          <w:rFonts w:ascii="Times New Roman" w:hAnsi="Times New Roman" w:hint="eastAsia"/>
          <w:sz w:val="28"/>
          <w:szCs w:val="28"/>
        </w:rPr>
        <w:t>合</w:t>
      </w:r>
      <w:r w:rsidRPr="00355808">
        <w:rPr>
          <w:rFonts w:ascii="Times New Roman" w:hAnsi="Times New Roman" w:hint="eastAsia"/>
          <w:sz w:val="28"/>
          <w:szCs w:val="28"/>
        </w:rPr>
        <w:t>15816</w:t>
      </w:r>
      <w:r w:rsidRPr="00355808">
        <w:rPr>
          <w:rFonts w:ascii="Times New Roman" w:hAnsi="Times New Roman" w:hint="eastAsia"/>
          <w:sz w:val="28"/>
          <w:szCs w:val="28"/>
        </w:rPr>
        <w:t>、</w:t>
      </w:r>
      <w:r w:rsidRPr="00355808">
        <w:rPr>
          <w:rFonts w:ascii="Times New Roman" w:hAnsi="Times New Roman" w:hint="eastAsia"/>
          <w:noProof/>
          <w:sz w:val="28"/>
          <w:szCs w:val="28"/>
        </w:rPr>
        <w:drawing>
          <wp:inline distT="0" distB="0" distL="0" distR="0">
            <wp:extent cx="335280" cy="525780"/>
            <wp:effectExtent l="0" t="0" r="7620" b="762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5280" cy="525780"/>
                    </a:xfrm>
                    <a:prstGeom prst="rect">
                      <a:avLst/>
                    </a:prstGeom>
                    <a:noFill/>
                    <a:ln>
                      <a:noFill/>
                    </a:ln>
                  </pic:spPr>
                </pic:pic>
              </a:graphicData>
            </a:graphic>
          </wp:inline>
        </w:drawing>
      </w:r>
      <w:r w:rsidRPr="00355808">
        <w:rPr>
          <w:rFonts w:ascii="Times New Roman" w:hAnsi="Times New Roman" w:hint="eastAsia"/>
          <w:sz w:val="28"/>
          <w:szCs w:val="28"/>
        </w:rPr>
        <w:t>合</w:t>
      </w:r>
      <w:r w:rsidRPr="00355808">
        <w:rPr>
          <w:rFonts w:ascii="Times New Roman" w:hAnsi="Times New Roman" w:hint="eastAsia"/>
          <w:sz w:val="28"/>
          <w:szCs w:val="28"/>
        </w:rPr>
        <w:t>15819</w:t>
      </w:r>
    </w:p>
    <w:p w:rsidR="00355808" w:rsidRPr="00355808" w:rsidRDefault="00355808" w:rsidP="00355808">
      <w:pPr>
        <w:ind w:firstLineChars="200" w:firstLine="560"/>
        <w:rPr>
          <w:rFonts w:ascii="Times New Roman" w:hAnsi="Times New Roman"/>
          <w:sz w:val="28"/>
          <w:szCs w:val="28"/>
        </w:rPr>
      </w:pPr>
      <w:r w:rsidRPr="00355808">
        <w:rPr>
          <w:rFonts w:ascii="Times New Roman" w:hAnsi="Times New Roman" w:hint="eastAsia"/>
          <w:sz w:val="28"/>
          <w:szCs w:val="28"/>
        </w:rPr>
        <w:t>5</w:t>
      </w:r>
      <w:r w:rsidRPr="00355808">
        <w:rPr>
          <w:rFonts w:ascii="Times New Roman" w:hAnsi="Times New Roman" w:hint="eastAsia"/>
          <w:sz w:val="28"/>
          <w:szCs w:val="28"/>
        </w:rPr>
        <w:t>、</w:t>
      </w:r>
      <w:r w:rsidRPr="00355808">
        <w:rPr>
          <w:rFonts w:ascii="Times New Roman" w:hAnsi="Times New Roman" w:hint="eastAsia"/>
          <w:noProof/>
          <w:sz w:val="28"/>
          <w:szCs w:val="28"/>
        </w:rPr>
        <w:drawing>
          <wp:inline distT="0" distB="0" distL="0" distR="0">
            <wp:extent cx="373380" cy="480060"/>
            <wp:effectExtent l="0" t="0" r="762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73380" cy="480060"/>
                    </a:xfrm>
                    <a:prstGeom prst="rect">
                      <a:avLst/>
                    </a:prstGeom>
                    <a:noFill/>
                    <a:ln>
                      <a:noFill/>
                    </a:ln>
                  </pic:spPr>
                </pic:pic>
              </a:graphicData>
            </a:graphic>
          </wp:inline>
        </w:drawing>
      </w:r>
      <w:r w:rsidRPr="00355808">
        <w:rPr>
          <w:rFonts w:ascii="Times New Roman" w:hAnsi="Times New Roman" w:hint="eastAsia"/>
          <w:sz w:val="28"/>
          <w:szCs w:val="28"/>
        </w:rPr>
        <w:t>合</w:t>
      </w:r>
      <w:r w:rsidRPr="00355808">
        <w:rPr>
          <w:rFonts w:ascii="Times New Roman" w:hAnsi="Times New Roman" w:hint="eastAsia"/>
          <w:sz w:val="28"/>
          <w:szCs w:val="28"/>
        </w:rPr>
        <w:t>31812</w:t>
      </w:r>
      <w:r w:rsidRPr="00355808">
        <w:rPr>
          <w:rFonts w:ascii="Times New Roman" w:hAnsi="Times New Roman" w:hint="eastAsia"/>
          <w:sz w:val="28"/>
          <w:szCs w:val="28"/>
        </w:rPr>
        <w:t>乙、</w:t>
      </w:r>
      <w:r w:rsidRPr="00355808">
        <w:rPr>
          <w:rFonts w:ascii="Times New Roman" w:hAnsi="Times New Roman" w:hint="eastAsia"/>
          <w:noProof/>
          <w:sz w:val="28"/>
          <w:szCs w:val="28"/>
        </w:rPr>
        <w:drawing>
          <wp:inline distT="0" distB="0" distL="0" distR="0">
            <wp:extent cx="312420" cy="525780"/>
            <wp:effectExtent l="0" t="0" r="0" b="762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2420" cy="525780"/>
                    </a:xfrm>
                    <a:prstGeom prst="rect">
                      <a:avLst/>
                    </a:prstGeom>
                    <a:noFill/>
                    <a:ln>
                      <a:noFill/>
                    </a:ln>
                  </pic:spPr>
                </pic:pic>
              </a:graphicData>
            </a:graphic>
          </wp:inline>
        </w:drawing>
      </w:r>
      <w:r w:rsidRPr="00355808">
        <w:rPr>
          <w:rFonts w:ascii="Times New Roman" w:hAnsi="Times New Roman" w:hint="eastAsia"/>
          <w:sz w:val="28"/>
          <w:szCs w:val="28"/>
        </w:rPr>
        <w:t>合</w:t>
      </w:r>
      <w:r w:rsidRPr="00355808">
        <w:rPr>
          <w:rFonts w:ascii="Times New Roman" w:hAnsi="Times New Roman" w:hint="eastAsia"/>
          <w:sz w:val="28"/>
          <w:szCs w:val="28"/>
        </w:rPr>
        <w:t>34571</w:t>
      </w:r>
      <w:r w:rsidRPr="00355808">
        <w:rPr>
          <w:rFonts w:ascii="Times New Roman" w:hAnsi="Times New Roman" w:hint="eastAsia"/>
          <w:sz w:val="28"/>
          <w:szCs w:val="28"/>
        </w:rPr>
        <w:t>、</w:t>
      </w:r>
    </w:p>
    <w:p w:rsidR="00355808" w:rsidRPr="00355808" w:rsidRDefault="00355808" w:rsidP="00355808">
      <w:pPr>
        <w:ind w:firstLineChars="200" w:firstLine="560"/>
        <w:rPr>
          <w:rFonts w:ascii="Times New Roman" w:hAnsi="Times New Roman"/>
          <w:sz w:val="28"/>
          <w:szCs w:val="28"/>
        </w:rPr>
      </w:pPr>
      <w:r w:rsidRPr="00355808">
        <w:rPr>
          <w:rFonts w:ascii="Times New Roman" w:hAnsi="Times New Roman" w:hint="eastAsia"/>
          <w:sz w:val="28"/>
          <w:szCs w:val="28"/>
        </w:rPr>
        <w:lastRenderedPageBreak/>
        <w:t>6</w:t>
      </w:r>
      <w:r w:rsidRPr="00355808">
        <w:rPr>
          <w:rFonts w:ascii="Times New Roman" w:hAnsi="Times New Roman" w:hint="eastAsia"/>
          <w:sz w:val="28"/>
          <w:szCs w:val="28"/>
        </w:rPr>
        <w:t>、</w:t>
      </w:r>
      <w:r w:rsidRPr="00355808">
        <w:rPr>
          <w:rFonts w:ascii="Times New Roman" w:hAnsi="Times New Roman" w:hint="eastAsia"/>
          <w:noProof/>
          <w:sz w:val="28"/>
          <w:szCs w:val="28"/>
        </w:rPr>
        <w:drawing>
          <wp:inline distT="0" distB="0" distL="0" distR="0">
            <wp:extent cx="388620" cy="449580"/>
            <wp:effectExtent l="0" t="0" r="0" b="762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8620" cy="449580"/>
                    </a:xfrm>
                    <a:prstGeom prst="rect">
                      <a:avLst/>
                    </a:prstGeom>
                    <a:noFill/>
                    <a:ln>
                      <a:noFill/>
                    </a:ln>
                  </pic:spPr>
                </pic:pic>
              </a:graphicData>
            </a:graphic>
          </wp:inline>
        </w:drawing>
      </w:r>
      <w:r w:rsidRPr="00355808">
        <w:rPr>
          <w:rFonts w:ascii="Times New Roman" w:hAnsi="Times New Roman" w:hint="eastAsia"/>
          <w:sz w:val="28"/>
          <w:szCs w:val="28"/>
        </w:rPr>
        <w:t>合</w:t>
      </w:r>
      <w:r w:rsidRPr="00355808">
        <w:rPr>
          <w:rFonts w:ascii="Times New Roman" w:hAnsi="Times New Roman" w:hint="eastAsia"/>
          <w:sz w:val="28"/>
          <w:szCs w:val="28"/>
        </w:rPr>
        <w:t>19939</w:t>
      </w:r>
      <w:r w:rsidRPr="00355808">
        <w:rPr>
          <w:rFonts w:ascii="Times New Roman" w:hAnsi="Times New Roman" w:hint="eastAsia"/>
          <w:sz w:val="28"/>
          <w:szCs w:val="28"/>
        </w:rPr>
        <w:t>、</w:t>
      </w:r>
      <w:r w:rsidRPr="00355808">
        <w:rPr>
          <w:rFonts w:ascii="Times New Roman" w:hAnsi="Times New Roman" w:hint="eastAsia"/>
          <w:noProof/>
          <w:sz w:val="28"/>
          <w:szCs w:val="28"/>
        </w:rPr>
        <w:drawing>
          <wp:inline distT="0" distB="0" distL="0" distR="0">
            <wp:extent cx="350520" cy="53340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0520" cy="533400"/>
                    </a:xfrm>
                    <a:prstGeom prst="rect">
                      <a:avLst/>
                    </a:prstGeom>
                    <a:noFill/>
                    <a:ln>
                      <a:noFill/>
                    </a:ln>
                  </pic:spPr>
                </pic:pic>
              </a:graphicData>
            </a:graphic>
          </wp:inline>
        </w:drawing>
      </w:r>
      <w:r w:rsidRPr="00355808">
        <w:rPr>
          <w:rFonts w:ascii="Times New Roman" w:hAnsi="Times New Roman" w:hint="eastAsia"/>
          <w:sz w:val="28"/>
          <w:szCs w:val="28"/>
        </w:rPr>
        <w:t>合</w:t>
      </w:r>
      <w:r w:rsidRPr="00355808">
        <w:rPr>
          <w:rFonts w:ascii="Times New Roman" w:hAnsi="Times New Roman" w:hint="eastAsia"/>
          <w:sz w:val="28"/>
          <w:szCs w:val="28"/>
        </w:rPr>
        <w:t>15769</w:t>
      </w:r>
      <w:r w:rsidRPr="00355808">
        <w:rPr>
          <w:rFonts w:ascii="Times New Roman" w:hAnsi="Times New Roman" w:hint="eastAsia"/>
          <w:sz w:val="28"/>
          <w:szCs w:val="28"/>
        </w:rPr>
        <w:t>、</w:t>
      </w:r>
    </w:p>
    <w:p w:rsidR="00355808" w:rsidRPr="00355808" w:rsidRDefault="00355808" w:rsidP="00355808">
      <w:pPr>
        <w:pStyle w:val="aa"/>
        <w:ind w:firstLine="560"/>
        <w:rPr>
          <w:rFonts w:ascii="Times New Roman" w:hAnsi="Times New Roman"/>
          <w:lang w:eastAsia="zh-TW"/>
        </w:rPr>
      </w:pPr>
      <w:r w:rsidRPr="00355808">
        <w:rPr>
          <w:rFonts w:ascii="Times New Roman" w:hAnsi="Times New Roman" w:hint="eastAsia"/>
        </w:rPr>
        <w:t>這六種形體是一字的不同寫法</w:t>
      </w:r>
      <w:r w:rsidRPr="00355808">
        <w:rPr>
          <w:rFonts w:hint="eastAsia"/>
        </w:rPr>
        <w:t>，</w:t>
      </w:r>
      <w:r w:rsidRPr="00355808">
        <w:rPr>
          <w:rFonts w:hint="eastAsia"/>
          <w:lang w:eastAsia="zh-TW"/>
        </w:rPr>
        <w:t>只是繁簡不同而已。第5類寫法徑象手持“屮”之形，當是一種比較簡化的寫法；比較特異的是第6</w:t>
      </w:r>
      <w:r w:rsidRPr="00355808">
        <w:rPr>
          <w:rFonts w:ascii="Times New Roman" w:hAnsi="Times New Roman" w:hint="eastAsia"/>
          <w:lang w:eastAsia="zh-TW"/>
        </w:rPr>
        <w:t>類寫法，其所從的象手持火炬之形。</w:t>
      </w:r>
    </w:p>
    <w:p w:rsidR="00355808" w:rsidRPr="00355808" w:rsidRDefault="00355808" w:rsidP="00355808">
      <w:pPr>
        <w:pStyle w:val="ac"/>
      </w:pPr>
      <w:r w:rsidRPr="00355808">
        <w:rPr>
          <w:rFonts w:hint="eastAsia"/>
        </w:rPr>
        <w:t>二</w:t>
      </w:r>
    </w:p>
    <w:p w:rsidR="00355808" w:rsidRPr="00355808" w:rsidRDefault="00355808" w:rsidP="00355808">
      <w:pPr>
        <w:pStyle w:val="aa"/>
        <w:ind w:firstLine="560"/>
      </w:pPr>
      <w:r w:rsidRPr="00355808">
        <w:rPr>
          <w:rFonts w:hint="eastAsia"/>
        </w:rPr>
        <w:t>從卜辭的用法來看，基本上都是用為祭名，其中有卜辭云：</w:t>
      </w:r>
    </w:p>
    <w:p w:rsidR="00355808" w:rsidRPr="00355808" w:rsidRDefault="00355808" w:rsidP="00355808">
      <w:pPr>
        <w:pStyle w:val="a3"/>
        <w:spacing w:before="540" w:after="540"/>
        <w:ind w:firstLine="496"/>
      </w:pPr>
      <w:r w:rsidRPr="00355808">
        <w:rPr>
          <w:rFonts w:hint="eastAsia"/>
        </w:rPr>
        <w:t>（4）甲辰貞，曰</w:t>
      </w:r>
      <w:r w:rsidRPr="00355808">
        <w:rPr>
          <w:rFonts w:hint="eastAsia"/>
          <w:noProof/>
          <w:lang w:eastAsia="zh-CN"/>
        </w:rPr>
        <w:drawing>
          <wp:inline distT="0" distB="0" distL="0" distR="0">
            <wp:extent cx="251460" cy="4953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1460" cy="495300"/>
                    </a:xfrm>
                    <a:prstGeom prst="rect">
                      <a:avLst/>
                    </a:prstGeom>
                    <a:noFill/>
                    <a:ln>
                      <a:noFill/>
                    </a:ln>
                  </pic:spPr>
                </pic:pic>
              </a:graphicData>
            </a:graphic>
          </wp:inline>
        </w:drawing>
      </w:r>
      <w:r w:rsidRPr="00355808">
        <w:rPr>
          <w:rFonts w:hint="eastAsia"/>
        </w:rPr>
        <w:t>祭。《屯》1106</w:t>
      </w:r>
    </w:p>
    <w:p w:rsidR="00355808" w:rsidRPr="00355808" w:rsidRDefault="00355808" w:rsidP="00355808">
      <w:pPr>
        <w:pStyle w:val="aa"/>
        <w:ind w:firstLine="560"/>
      </w:pPr>
      <w:r w:rsidRPr="00355808">
        <w:rPr>
          <w:rFonts w:hint="eastAsia"/>
        </w:rPr>
        <w:t>句式和玉戈名的“曰A王大乙”的句子略似。可以知道，五期卜辭中從“㞷（往）”是綴加的聲符，是這個字的繁構。</w:t>
      </w:r>
    </w:p>
    <w:p w:rsidR="00355808" w:rsidRPr="00E8091B" w:rsidRDefault="00355808" w:rsidP="00E8091B">
      <w:pPr>
        <w:pStyle w:val="aa"/>
        <w:ind w:firstLine="560"/>
      </w:pPr>
      <w:r w:rsidRPr="00E8091B">
        <w:rPr>
          <w:rFonts w:hint="eastAsia"/>
        </w:rPr>
        <w:t>以前這個字，孫詒讓釋“</w:t>
      </w:r>
      <w:r w:rsidRPr="00E8091B">
        <w:rPr>
          <w:rFonts w:ascii="宋体-方正超大字符集" w:eastAsia="宋体-方正超大字符集" w:hAnsi="宋体-方正超大字符集" w:cs="宋体-方正超大字符集" w:hint="eastAsia"/>
        </w:rPr>
        <w:t>𩞴</w:t>
      </w:r>
      <w:r w:rsidRPr="00E8091B">
        <w:rPr>
          <w:rFonts w:hint="eastAsia"/>
        </w:rPr>
        <w:t>”，王國維、孫海波、饒宗頤、李孝定、姚孝遂釋“</w:t>
      </w:r>
      <w:r w:rsidRPr="00E8091B">
        <w:rPr>
          <w:rFonts w:ascii="宋体-方正超大字符集" w:eastAsia="宋体-方正超大字符集" w:hAnsi="宋体-方正超大字符集" w:cs="宋体-方正超大字符集" w:hint="eastAsia"/>
        </w:rPr>
        <w:t>𩱫</w:t>
      </w:r>
      <w:r w:rsidRPr="00E8091B">
        <w:rPr>
          <w:rFonts w:hint="eastAsia"/>
        </w:rPr>
        <w:t>（餗）”，葉玉森釋“餔”，</w:t>
      </w:r>
      <w:r w:rsidRPr="00E8091B">
        <w:endnoteReference w:customMarkFollows="1" w:id="5"/>
        <w:t>[5]</w:t>
      </w:r>
      <w:r w:rsidRPr="00E8091B">
        <w:rPr>
          <w:rFonts w:hint="eastAsia"/>
        </w:rPr>
        <w:t>諸家多從王國維釋為“餗”，《新甲骨文編》亦以“</w:t>
      </w:r>
      <w:r w:rsidRPr="00E8091B">
        <w:rPr>
          <w:rFonts w:ascii="宋体-方正超大字符集" w:eastAsia="宋体-方正超大字符集" w:hAnsi="宋体-方正超大字符集" w:cs="宋体-方正超大字符集" w:hint="eastAsia"/>
        </w:rPr>
        <w:t>𩱫</w:t>
      </w:r>
      <w:r w:rsidRPr="00E8091B">
        <w:rPr>
          <w:rFonts w:hint="eastAsia"/>
        </w:rPr>
        <w:t>”為該字詞頭。</w:t>
      </w:r>
      <w:r w:rsidRPr="00E8091B">
        <w:endnoteReference w:customMarkFollows="1" w:id="6"/>
        <w:t>[6]</w:t>
      </w:r>
      <w:r w:rsidRPr="00E8091B">
        <w:rPr>
          <w:rFonts w:hint="eastAsia"/>
        </w:rPr>
        <w:t>但是，從後期為其加聲符“㞷”來看，這個字釋“</w:t>
      </w:r>
      <w:r w:rsidRPr="00E8091B">
        <w:rPr>
          <w:rFonts w:ascii="宋体-方正超大字符集" w:eastAsia="宋体-方正超大字符集" w:hAnsi="宋体-方正超大字符集" w:cs="宋体-方正超大字符集" w:hint="eastAsia"/>
        </w:rPr>
        <w:t>𩱫</w:t>
      </w:r>
      <w:r w:rsidRPr="00E8091B">
        <w:rPr>
          <w:rFonts w:hint="eastAsia"/>
        </w:rPr>
        <w:t>（餗）”明顯是有問題的，最主要的是對“</w:t>
      </w:r>
      <w:r w:rsidRPr="00E8091B">
        <w:rPr>
          <w:rFonts w:hint="eastAsia"/>
          <w:noProof/>
        </w:rPr>
        <w:drawing>
          <wp:inline distT="0" distB="0" distL="0" distR="0">
            <wp:extent cx="152400" cy="38862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388620"/>
                    </a:xfrm>
                    <a:prstGeom prst="rect">
                      <a:avLst/>
                    </a:prstGeom>
                    <a:noFill/>
                    <a:ln>
                      <a:noFill/>
                    </a:ln>
                  </pic:spPr>
                </pic:pic>
              </a:graphicData>
            </a:graphic>
          </wp:inline>
        </w:drawing>
      </w:r>
      <w:r w:rsidRPr="00E8091B">
        <w:rPr>
          <w:rFonts w:hint="eastAsia"/>
        </w:rPr>
        <w:t>”（合21426）這個字過去認識不正確，《新甲骨文編》將這個字形收入“束”字下（370-371頁），很可能是不對的，這個字絕非</w:t>
      </w:r>
      <w:r w:rsidRPr="00E8091B">
        <w:rPr>
          <w:rFonts w:hint="eastAsia"/>
        </w:rPr>
        <w:lastRenderedPageBreak/>
        <w:t>“束”字，它應該是和“</w:t>
      </w:r>
      <w:r w:rsidRPr="00E8091B">
        <w:rPr>
          <w:rFonts w:hint="eastAsia"/>
          <w:noProof/>
        </w:rPr>
        <w:drawing>
          <wp:inline distT="0" distB="0" distL="0" distR="0">
            <wp:extent cx="160020" cy="46482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0020" cy="464820"/>
                    </a:xfrm>
                    <a:prstGeom prst="rect">
                      <a:avLst/>
                    </a:prstGeom>
                    <a:noFill/>
                    <a:ln>
                      <a:noFill/>
                    </a:ln>
                  </pic:spPr>
                </pic:pic>
              </a:graphicData>
            </a:graphic>
          </wp:inline>
        </w:drawing>
      </w:r>
      <w:r w:rsidRPr="00E8091B">
        <w:rPr>
          <w:rFonts w:hint="eastAsia"/>
        </w:rPr>
        <w:t>”、“</w:t>
      </w:r>
      <w:r w:rsidRPr="00E8091B">
        <w:rPr>
          <w:rFonts w:hint="eastAsia"/>
          <w:noProof/>
        </w:rPr>
        <w:drawing>
          <wp:inline distT="0" distB="0" distL="0" distR="0">
            <wp:extent cx="190500" cy="4953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500" cy="495300"/>
                    </a:xfrm>
                    <a:prstGeom prst="rect">
                      <a:avLst/>
                    </a:prstGeom>
                    <a:noFill/>
                    <a:ln>
                      <a:noFill/>
                    </a:ln>
                  </pic:spPr>
                </pic:pic>
              </a:graphicData>
            </a:graphic>
          </wp:inline>
        </w:drawing>
      </w:r>
      <w:r w:rsidRPr="00E8091B">
        <w:rPr>
          <w:rFonts w:hint="eastAsia"/>
        </w:rPr>
        <w:t>”是同一個字（《新甲骨文編》為此二字形單立字頭作“</w:t>
      </w:r>
      <w:r w:rsidRPr="00E8091B">
        <w:rPr>
          <w:rFonts w:hint="eastAsia"/>
          <w:noProof/>
        </w:rPr>
        <w:drawing>
          <wp:inline distT="0" distB="0" distL="0" distR="0">
            <wp:extent cx="190500" cy="220980"/>
            <wp:effectExtent l="0" t="0" r="0"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500" cy="220980"/>
                    </a:xfrm>
                    <a:prstGeom prst="rect">
                      <a:avLst/>
                    </a:prstGeom>
                    <a:noFill/>
                    <a:ln>
                      <a:noFill/>
                    </a:ln>
                  </pic:spPr>
                </pic:pic>
              </a:graphicData>
            </a:graphic>
          </wp:inline>
        </w:drawing>
      </w:r>
      <w:r w:rsidRPr="00E8091B">
        <w:rPr>
          <w:rFonts w:hint="eastAsia"/>
        </w:rPr>
        <w:t>”，見371頁），在卜辭中，這三個都是獨立的字形，而且都用為祭名，卜辭如（此三個字形依次以a、b、c代替）：</w:t>
      </w:r>
    </w:p>
    <w:p w:rsidR="00355808" w:rsidRPr="00355808" w:rsidRDefault="00355808" w:rsidP="00355808">
      <w:pPr>
        <w:pStyle w:val="a3"/>
        <w:spacing w:before="540" w:after="540"/>
        <w:ind w:firstLine="496"/>
      </w:pPr>
      <w:r w:rsidRPr="00355808">
        <w:rPr>
          <w:rFonts w:hint="eastAsia"/>
        </w:rPr>
        <w:t>（5）乙巳卜，貞：a于大甲，亦于丁，羌三十，卯十</w:t>
      </w:r>
      <w:r w:rsidRPr="00355808">
        <w:rPr>
          <w:rFonts w:hint="eastAsia"/>
          <w:noProof/>
          <w:lang w:eastAsia="zh-CN"/>
        </w:rPr>
        <w:drawing>
          <wp:inline distT="0" distB="0" distL="0" distR="0">
            <wp:extent cx="175260" cy="16002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75260" cy="160020"/>
                    </a:xfrm>
                    <a:prstGeom prst="rect">
                      <a:avLst/>
                    </a:prstGeom>
                    <a:noFill/>
                    <a:ln>
                      <a:noFill/>
                    </a:ln>
                  </pic:spPr>
                </pic:pic>
              </a:graphicData>
            </a:graphic>
          </wp:inline>
        </w:drawing>
      </w:r>
      <w:r w:rsidRPr="00355808">
        <w:rPr>
          <w:rFonts w:cs="宋体" w:hint="eastAsia"/>
        </w:rPr>
        <w:t>，用。《合集》</w:t>
      </w:r>
      <w:r w:rsidRPr="00355808">
        <w:rPr>
          <w:rFonts w:hint="eastAsia"/>
        </w:rPr>
        <w:t>295</w:t>
      </w:r>
    </w:p>
    <w:p w:rsidR="00355808" w:rsidRPr="00355808" w:rsidRDefault="00355808" w:rsidP="00355808">
      <w:pPr>
        <w:pStyle w:val="a3"/>
        <w:spacing w:before="540" w:after="540"/>
        <w:ind w:firstLine="496"/>
      </w:pPr>
      <w:r w:rsidRPr="00355808">
        <w:rPr>
          <w:rFonts w:hint="eastAsia"/>
        </w:rPr>
        <w:t>（6）己亥貞：其b于祖乙。《英》2402</w:t>
      </w:r>
    </w:p>
    <w:p w:rsidR="00355808" w:rsidRPr="00355808" w:rsidRDefault="00355808" w:rsidP="00355808">
      <w:pPr>
        <w:pStyle w:val="a3"/>
        <w:spacing w:before="540" w:after="540"/>
        <w:ind w:firstLine="496"/>
      </w:pPr>
      <w:r w:rsidRPr="00355808">
        <w:rPr>
          <w:rFonts w:hint="eastAsia"/>
        </w:rPr>
        <w:t>（7）來丁未，其c于祖乙。《合》32550</w:t>
      </w:r>
    </w:p>
    <w:p w:rsidR="00355808" w:rsidRPr="00355808" w:rsidRDefault="00355808" w:rsidP="00355808">
      <w:pPr>
        <w:pStyle w:val="aa"/>
        <w:ind w:firstLine="560"/>
      </w:pPr>
      <w:r w:rsidRPr="00355808">
        <w:rPr>
          <w:rFonts w:ascii="Times New Roman" w:hAnsi="Times New Roman" w:hint="eastAsia"/>
        </w:rPr>
        <w:t>很明顯，它們都是用為祭名，和從皀、從食、從酉的字形用法是一致的。這個字形</w:t>
      </w:r>
      <w:r w:rsidRPr="00355808">
        <w:rPr>
          <w:rFonts w:hint="eastAsia"/>
        </w:rPr>
        <w:t>也有加“</w:t>
      </w:r>
      <w:r w:rsidRPr="00355808">
        <w:rPr>
          <w:rFonts w:ascii="宋体-方正超大字符集" w:eastAsia="宋体-方正超大字符集" w:hAnsi="宋体-方正超大字符集" w:cs="宋体-方正超大字符集" w:hint="eastAsia"/>
        </w:rPr>
        <w:t>㞷</w:t>
      </w:r>
      <w:r w:rsidRPr="00355808">
        <w:rPr>
          <w:rFonts w:hint="eastAsia"/>
        </w:rPr>
        <w:t>”作聲旁的寫法，作“</w:t>
      </w:r>
      <w:r w:rsidRPr="00355808">
        <w:rPr>
          <w:rFonts w:hint="eastAsia"/>
          <w:noProof/>
        </w:rPr>
        <w:drawing>
          <wp:inline distT="0" distB="0" distL="0" distR="0">
            <wp:extent cx="228600" cy="35052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8600" cy="350520"/>
                    </a:xfrm>
                    <a:prstGeom prst="rect">
                      <a:avLst/>
                    </a:prstGeom>
                    <a:noFill/>
                    <a:ln>
                      <a:noFill/>
                    </a:ln>
                  </pic:spPr>
                </pic:pic>
              </a:graphicData>
            </a:graphic>
          </wp:inline>
        </w:drawing>
      </w:r>
      <w:r w:rsidRPr="00355808">
        <w:rPr>
          <w:rFonts w:hint="eastAsia"/>
        </w:rPr>
        <w:t>”（《合》27439，下以d代），目前卜辭僅見一例：</w:t>
      </w:r>
    </w:p>
    <w:p w:rsidR="00355808" w:rsidRPr="00355808" w:rsidRDefault="00355808" w:rsidP="00355808">
      <w:pPr>
        <w:pStyle w:val="a3"/>
        <w:spacing w:before="540" w:after="540"/>
        <w:ind w:firstLine="496"/>
      </w:pPr>
      <w:r w:rsidRPr="00355808">
        <w:rPr>
          <w:rFonts w:hint="eastAsia"/>
        </w:rPr>
        <w:t>（8）己卯卜，暊貞……帝甲d……其祖丁……《合》27439</w:t>
      </w:r>
    </w:p>
    <w:p w:rsidR="00355808" w:rsidRPr="00355808" w:rsidRDefault="00355808" w:rsidP="00355808">
      <w:pPr>
        <w:pStyle w:val="aa"/>
        <w:ind w:firstLine="560"/>
      </w:pPr>
      <w:r w:rsidRPr="00355808">
        <w:rPr>
          <w:rFonts w:hint="eastAsia"/>
        </w:rPr>
        <w:t>顯然也是祭名。“㞷”是該字的聲符，與玉戈銘及卜辭、金文那種繁瑣寫法的形體所從是一樣的，故其讀音應該和“㞷”相同或相近，故它不是“束”、“索”或“素”。“</w:t>
      </w:r>
      <w:r w:rsidRPr="00355808">
        <w:rPr>
          <w:rFonts w:hint="eastAsia"/>
          <w:noProof/>
        </w:rPr>
        <w:drawing>
          <wp:inline distT="0" distB="0" distL="0" distR="0">
            <wp:extent cx="152400" cy="38862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388620"/>
                    </a:xfrm>
                    <a:prstGeom prst="rect">
                      <a:avLst/>
                    </a:prstGeom>
                    <a:noFill/>
                    <a:ln>
                      <a:noFill/>
                    </a:ln>
                  </pic:spPr>
                </pic:pic>
              </a:graphicData>
            </a:graphic>
          </wp:inline>
        </w:drawing>
      </w:r>
      <w:r w:rsidRPr="00355808">
        <w:rPr>
          <w:rFonts w:hint="eastAsia"/>
        </w:rPr>
        <w:t>”與為絲繩象形的“</w:t>
      </w:r>
      <w:r w:rsidRPr="00355808">
        <w:rPr>
          <w:rFonts w:hint="eastAsia"/>
          <w:noProof/>
        </w:rPr>
        <w:drawing>
          <wp:inline distT="0" distB="0" distL="0" distR="0">
            <wp:extent cx="198120" cy="44196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8120" cy="441960"/>
                    </a:xfrm>
                    <a:prstGeom prst="rect">
                      <a:avLst/>
                    </a:prstGeom>
                    <a:noFill/>
                    <a:ln>
                      <a:noFill/>
                    </a:ln>
                  </pic:spPr>
                </pic:pic>
              </a:graphicData>
            </a:graphic>
          </wp:inline>
        </w:drawing>
      </w:r>
      <w:r w:rsidRPr="00355808">
        <w:rPr>
          <w:rFonts w:hint="eastAsia"/>
        </w:rPr>
        <w:t>”的不同在於中間那一筆是上下貫穿的，表示此字是從“木”。此字之形也見</w:t>
      </w:r>
      <w:r w:rsidRPr="00355808">
        <w:rPr>
          <w:rFonts w:hint="eastAsia"/>
        </w:rPr>
        <w:lastRenderedPageBreak/>
        <w:t>於殷代金文，《集成》中所收的一件商代的觚（07052）的銘文作“</w:t>
      </w:r>
      <w:r w:rsidRPr="00355808">
        <w:rPr>
          <w:rFonts w:hint="eastAsia"/>
          <w:noProof/>
        </w:rPr>
        <w:drawing>
          <wp:inline distT="0" distB="0" distL="0" distR="0">
            <wp:extent cx="289560" cy="426720"/>
            <wp:effectExtent l="0" t="0" r="0" b="0"/>
            <wp:docPr id="34" name="图片 34" descr="QQ图片20180729095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QQ图片2018072909595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9560" cy="426720"/>
                    </a:xfrm>
                    <a:prstGeom prst="rect">
                      <a:avLst/>
                    </a:prstGeom>
                    <a:noFill/>
                    <a:ln>
                      <a:noFill/>
                    </a:ln>
                  </pic:spPr>
                </pic:pic>
              </a:graphicData>
            </a:graphic>
          </wp:inline>
        </w:drawing>
      </w:r>
      <w:r w:rsidRPr="00355808">
        <w:rPr>
          <w:rFonts w:hint="eastAsia"/>
        </w:rPr>
        <w:t>”，左邊的顯然也是“</w:t>
      </w:r>
      <w:r w:rsidRPr="00355808">
        <w:rPr>
          <w:rFonts w:hint="eastAsia"/>
          <w:noProof/>
        </w:rPr>
        <w:drawing>
          <wp:inline distT="0" distB="0" distL="0" distR="0">
            <wp:extent cx="152400" cy="38862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388620"/>
                    </a:xfrm>
                    <a:prstGeom prst="rect">
                      <a:avLst/>
                    </a:prstGeom>
                    <a:noFill/>
                    <a:ln>
                      <a:noFill/>
                    </a:ln>
                  </pic:spPr>
                </pic:pic>
              </a:graphicData>
            </a:graphic>
          </wp:inline>
        </w:drawing>
      </w:r>
      <w:r w:rsidRPr="00355808">
        <w:rPr>
          <w:rFonts w:hint="eastAsia"/>
        </w:rPr>
        <w:t>”字，《集成釋文》釋作“梙（槵）”，</w:t>
      </w:r>
      <w:r w:rsidRPr="00355808">
        <w:endnoteReference w:customMarkFollows="1" w:id="7"/>
        <w:t>[7]</w:t>
      </w:r>
      <w:r w:rsidRPr="00355808">
        <w:rPr>
          <w:rFonts w:hint="eastAsia"/>
        </w:rPr>
        <w:t>恐怕是不正確的。</w:t>
      </w:r>
    </w:p>
    <w:p w:rsidR="00355808" w:rsidRPr="00355808" w:rsidRDefault="00355808" w:rsidP="00355808">
      <w:pPr>
        <w:pStyle w:val="aa"/>
        <w:ind w:firstLine="560"/>
      </w:pPr>
      <w:r w:rsidRPr="00355808">
        <w:rPr>
          <w:rFonts w:hint="eastAsia"/>
        </w:rPr>
        <w:t>其實這個字形在傳世文獻中不是無蹤跡可循，這裡有兩個旁證，一個是《訂正六書通》中所引的兩個“饗”字的古文字形：</w:t>
      </w:r>
      <w:r w:rsidRPr="00355808">
        <w:endnoteReference w:customMarkFollows="1" w:id="8"/>
        <w:t>[8]</w:t>
      </w:r>
    </w:p>
    <w:p w:rsidR="00355808" w:rsidRPr="00355808" w:rsidRDefault="00355808" w:rsidP="00355808">
      <w:pPr>
        <w:pStyle w:val="aa"/>
        <w:ind w:firstLine="560"/>
      </w:pPr>
      <w:r w:rsidRPr="00355808">
        <w:rPr>
          <w:rFonts w:hint="eastAsia"/>
          <w:noProof/>
        </w:rPr>
        <w:drawing>
          <wp:inline distT="0" distB="0" distL="0" distR="0">
            <wp:extent cx="381000" cy="502920"/>
            <wp:effectExtent l="0" t="0" r="0" b="0"/>
            <wp:docPr id="32" name="图片 32" descr="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飨"/>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1000" cy="502920"/>
                    </a:xfrm>
                    <a:prstGeom prst="rect">
                      <a:avLst/>
                    </a:prstGeom>
                    <a:noFill/>
                    <a:ln>
                      <a:noFill/>
                    </a:ln>
                  </pic:spPr>
                </pic:pic>
              </a:graphicData>
            </a:graphic>
          </wp:inline>
        </w:drawing>
      </w:r>
      <w:r w:rsidRPr="00355808">
        <w:rPr>
          <w:rFonts w:hint="eastAsia"/>
        </w:rPr>
        <w:t xml:space="preserve">籀文   </w:t>
      </w:r>
      <w:r w:rsidRPr="00355808">
        <w:rPr>
          <w:rFonts w:hint="eastAsia"/>
          <w:noProof/>
        </w:rPr>
        <w:drawing>
          <wp:inline distT="0" distB="0" distL="0" distR="0">
            <wp:extent cx="312420" cy="48006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12420" cy="480060"/>
                    </a:xfrm>
                    <a:prstGeom prst="rect">
                      <a:avLst/>
                    </a:prstGeom>
                    <a:noFill/>
                    <a:ln>
                      <a:noFill/>
                    </a:ln>
                  </pic:spPr>
                </pic:pic>
              </a:graphicData>
            </a:graphic>
          </wp:inline>
        </w:drawing>
      </w:r>
      <w:r w:rsidRPr="00355808">
        <w:rPr>
          <w:rFonts w:hint="eastAsia"/>
        </w:rPr>
        <w:t>古文奇字</w:t>
      </w:r>
    </w:p>
    <w:p w:rsidR="00355808" w:rsidRPr="00355808" w:rsidRDefault="00355808" w:rsidP="00355808">
      <w:pPr>
        <w:pStyle w:val="aa"/>
        <w:ind w:firstLine="560"/>
      </w:pPr>
      <w:r w:rsidRPr="00355808">
        <w:rPr>
          <w:rFonts w:hint="eastAsia"/>
        </w:rPr>
        <w:t>這兩個字形非常奇怪，上面從艸，下從廾，中間的部分，左邊明白是“皀”，右邊的字形則無義可說。現在看來，這兩個字形很可能就是甲骨文“</w:t>
      </w:r>
      <w:r w:rsidRPr="00355808">
        <w:rPr>
          <w:rFonts w:hint="eastAsia"/>
          <w:noProof/>
        </w:rPr>
        <w:drawing>
          <wp:inline distT="0" distB="0" distL="0" distR="0">
            <wp:extent cx="312420" cy="51816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2420" cy="518160"/>
                    </a:xfrm>
                    <a:prstGeom prst="rect">
                      <a:avLst/>
                    </a:prstGeom>
                    <a:noFill/>
                    <a:ln>
                      <a:noFill/>
                    </a:ln>
                  </pic:spPr>
                </pic:pic>
              </a:graphicData>
            </a:graphic>
          </wp:inline>
        </w:drawing>
      </w:r>
      <w:r w:rsidRPr="00355808">
        <w:rPr>
          <w:rFonts w:hint="eastAsia"/>
        </w:rPr>
        <w:t>”字的訛變：上面的“艸”是由綆形上面的“屮”繁化而成，下面的“廾”和中間左旁的“皀”則是原字形就有的，中間右旁的部分應當是“</w:t>
      </w:r>
      <w:r w:rsidRPr="00355808">
        <w:rPr>
          <w:rFonts w:hint="eastAsia"/>
          <w:noProof/>
        </w:rPr>
        <w:drawing>
          <wp:inline distT="0" distB="0" distL="0" distR="0">
            <wp:extent cx="152400" cy="38862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388620"/>
                    </a:xfrm>
                    <a:prstGeom prst="rect">
                      <a:avLst/>
                    </a:prstGeom>
                    <a:noFill/>
                    <a:ln>
                      <a:noFill/>
                    </a:ln>
                  </pic:spPr>
                </pic:pic>
              </a:graphicData>
            </a:graphic>
          </wp:inline>
        </w:drawing>
      </w:r>
      <w:r w:rsidRPr="00355808">
        <w:rPr>
          <w:rFonts w:hint="eastAsia"/>
        </w:rPr>
        <w:t>”形的訛變。</w:t>
      </w:r>
    </w:p>
    <w:p w:rsidR="00355808" w:rsidRPr="00355808" w:rsidRDefault="00355808" w:rsidP="00355808">
      <w:pPr>
        <w:pStyle w:val="aa"/>
        <w:ind w:firstLine="560"/>
      </w:pPr>
      <w:r w:rsidRPr="00355808">
        <w:rPr>
          <w:rFonts w:hint="eastAsia"/>
        </w:rPr>
        <w:t>另一個是《古文四聲韻》引《老子》和《集篆古文韻海》中收錄的三個“鄉”的字形：</w:t>
      </w:r>
      <w:r w:rsidRPr="00355808">
        <w:endnoteReference w:customMarkFollows="1" w:id="9"/>
        <w:t>[9]</w:t>
      </w:r>
    </w:p>
    <w:p w:rsidR="00355808" w:rsidRPr="00355808" w:rsidRDefault="00355808" w:rsidP="00355808">
      <w:pPr>
        <w:pStyle w:val="aa"/>
        <w:ind w:firstLine="560"/>
      </w:pPr>
      <w:r w:rsidRPr="00355808">
        <w:rPr>
          <w:rFonts w:hint="eastAsia"/>
          <w:noProof/>
        </w:rPr>
        <w:drawing>
          <wp:inline distT="0" distB="0" distL="0" distR="0">
            <wp:extent cx="335280" cy="502920"/>
            <wp:effectExtent l="0" t="0" r="762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5280" cy="502920"/>
                    </a:xfrm>
                    <a:prstGeom prst="rect">
                      <a:avLst/>
                    </a:prstGeom>
                    <a:noFill/>
                    <a:ln>
                      <a:noFill/>
                    </a:ln>
                  </pic:spPr>
                </pic:pic>
              </a:graphicData>
            </a:graphic>
          </wp:inline>
        </w:drawing>
      </w:r>
      <w:r w:rsidRPr="00355808">
        <w:rPr>
          <w:rFonts w:hint="eastAsia"/>
        </w:rPr>
        <w:t>《古文四聲韻》二引《老子》、</w:t>
      </w:r>
      <w:r w:rsidRPr="00355808">
        <w:rPr>
          <w:rFonts w:hint="eastAsia"/>
          <w:noProof/>
        </w:rPr>
        <w:drawing>
          <wp:inline distT="0" distB="0" distL="0" distR="0">
            <wp:extent cx="266700" cy="42672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66700" cy="426720"/>
                    </a:xfrm>
                    <a:prstGeom prst="rect">
                      <a:avLst/>
                    </a:prstGeom>
                    <a:noFill/>
                    <a:ln>
                      <a:noFill/>
                    </a:ln>
                  </pic:spPr>
                </pic:pic>
              </a:graphicData>
            </a:graphic>
          </wp:inline>
        </w:drawing>
      </w:r>
      <w:r w:rsidRPr="00355808">
        <w:rPr>
          <w:rFonts w:hint="eastAsia"/>
        </w:rPr>
        <w:t>、</w:t>
      </w:r>
      <w:r w:rsidRPr="00355808">
        <w:rPr>
          <w:rFonts w:hint="eastAsia"/>
          <w:noProof/>
        </w:rPr>
        <w:drawing>
          <wp:inline distT="0" distB="0" distL="0" distR="0">
            <wp:extent cx="312420" cy="55626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12420" cy="556260"/>
                    </a:xfrm>
                    <a:prstGeom prst="rect">
                      <a:avLst/>
                    </a:prstGeom>
                    <a:noFill/>
                    <a:ln>
                      <a:noFill/>
                    </a:ln>
                  </pic:spPr>
                </pic:pic>
              </a:graphicData>
            </a:graphic>
          </wp:inline>
        </w:drawing>
      </w:r>
      <w:r w:rsidRPr="00355808">
        <w:rPr>
          <w:rFonts w:hint="eastAsia"/>
        </w:rPr>
        <w:t>并《集篆古文韻海》</w:t>
      </w:r>
    </w:p>
    <w:p w:rsidR="00355808" w:rsidRPr="00355808" w:rsidRDefault="00355808" w:rsidP="00355808">
      <w:pPr>
        <w:pStyle w:val="aa"/>
        <w:ind w:firstLine="560"/>
      </w:pPr>
      <w:r w:rsidRPr="00355808">
        <w:rPr>
          <w:rFonts w:hint="eastAsia"/>
        </w:rPr>
        <w:t>《訂正六書通》也引了兩個“鄉”的古文字形（120頁）：</w:t>
      </w:r>
    </w:p>
    <w:p w:rsidR="00355808" w:rsidRPr="00355808" w:rsidRDefault="00355808" w:rsidP="00355808">
      <w:pPr>
        <w:pStyle w:val="aa"/>
        <w:ind w:firstLine="560"/>
      </w:pPr>
      <w:r w:rsidRPr="00355808">
        <w:rPr>
          <w:rFonts w:hint="eastAsia"/>
          <w:noProof/>
        </w:rPr>
        <w:drawing>
          <wp:inline distT="0" distB="0" distL="0" distR="0">
            <wp:extent cx="327660" cy="449580"/>
            <wp:effectExtent l="0" t="0" r="0" b="762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27660" cy="449580"/>
                    </a:xfrm>
                    <a:prstGeom prst="rect">
                      <a:avLst/>
                    </a:prstGeom>
                    <a:noFill/>
                    <a:ln>
                      <a:noFill/>
                    </a:ln>
                  </pic:spPr>
                </pic:pic>
              </a:graphicData>
            </a:graphic>
          </wp:inline>
        </w:drawing>
      </w:r>
      <w:r w:rsidRPr="00355808">
        <w:rPr>
          <w:rFonts w:hint="eastAsia"/>
        </w:rPr>
        <w:t xml:space="preserve">古文  </w:t>
      </w:r>
      <w:r w:rsidRPr="00355808">
        <w:rPr>
          <w:rFonts w:hint="eastAsia"/>
          <w:noProof/>
        </w:rPr>
        <w:drawing>
          <wp:inline distT="0" distB="0" distL="0" distR="0">
            <wp:extent cx="342900" cy="49530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42900" cy="495300"/>
                    </a:xfrm>
                    <a:prstGeom prst="rect">
                      <a:avLst/>
                    </a:prstGeom>
                    <a:noFill/>
                    <a:ln>
                      <a:noFill/>
                    </a:ln>
                  </pic:spPr>
                </pic:pic>
              </a:graphicData>
            </a:graphic>
          </wp:inline>
        </w:drawing>
      </w:r>
      <w:r w:rsidRPr="00355808">
        <w:rPr>
          <w:rFonts w:hint="eastAsia"/>
        </w:rPr>
        <w:t>石經</w:t>
      </w:r>
    </w:p>
    <w:p w:rsidR="00355808" w:rsidRPr="00355808" w:rsidRDefault="00355808" w:rsidP="00355808">
      <w:pPr>
        <w:pStyle w:val="aa"/>
        <w:ind w:firstLine="560"/>
      </w:pPr>
      <w:r w:rsidRPr="00355808">
        <w:rPr>
          <w:rFonts w:hint="eastAsia"/>
        </w:rPr>
        <w:lastRenderedPageBreak/>
        <w:t>其中這個字形所從的“</w:t>
      </w:r>
      <w:r w:rsidRPr="00355808">
        <w:rPr>
          <w:rFonts w:hint="eastAsia"/>
          <w:noProof/>
        </w:rPr>
        <w:drawing>
          <wp:inline distT="0" distB="0" distL="0" distR="0">
            <wp:extent cx="160020" cy="40386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0020" cy="403860"/>
                    </a:xfrm>
                    <a:prstGeom prst="rect">
                      <a:avLst/>
                    </a:prstGeom>
                    <a:noFill/>
                    <a:ln>
                      <a:noFill/>
                    </a:ln>
                  </pic:spPr>
                </pic:pic>
              </a:graphicData>
            </a:graphic>
          </wp:inline>
        </w:drawing>
      </w:r>
      <w:r w:rsidRPr="00355808">
        <w:rPr>
          <w:rFonts w:hint="eastAsia"/>
        </w:rPr>
        <w:t>”這部分，很可能也是“</w:t>
      </w:r>
      <w:r w:rsidRPr="00355808">
        <w:rPr>
          <w:rFonts w:hint="eastAsia"/>
          <w:noProof/>
        </w:rPr>
        <w:drawing>
          <wp:inline distT="0" distB="0" distL="0" distR="0">
            <wp:extent cx="152400" cy="38862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388620"/>
                    </a:xfrm>
                    <a:prstGeom prst="rect">
                      <a:avLst/>
                    </a:prstGeom>
                    <a:noFill/>
                    <a:ln>
                      <a:noFill/>
                    </a:ln>
                  </pic:spPr>
                </pic:pic>
              </a:graphicData>
            </a:graphic>
          </wp:inline>
        </w:drawing>
      </w:r>
      <w:r w:rsidRPr="00355808">
        <w:rPr>
          <w:rFonts w:hint="eastAsia"/>
        </w:rPr>
        <w:t>”形的變化而非是“皀”的變形，否則上面所從的“屮”形實在無法解釋；上面有一丿筆，可能是由上引雊士卿父戊尊中的字形所從的“</w:t>
      </w:r>
      <w:r w:rsidRPr="00355808">
        <w:rPr>
          <w:rFonts w:hint="eastAsia"/>
          <w:noProof/>
        </w:rPr>
        <w:drawing>
          <wp:inline distT="0" distB="0" distL="0" distR="0">
            <wp:extent cx="190500" cy="579120"/>
            <wp:effectExtent l="0" t="0" r="0" b="0"/>
            <wp:docPr id="21" name="图片 21" descr="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00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0500" cy="579120"/>
                    </a:xfrm>
                    <a:prstGeom prst="rect">
                      <a:avLst/>
                    </a:prstGeom>
                    <a:noFill/>
                    <a:ln>
                      <a:noFill/>
                    </a:ln>
                  </pic:spPr>
                </pic:pic>
              </a:graphicData>
            </a:graphic>
          </wp:inline>
        </w:drawing>
      </w:r>
      <w:r w:rsidRPr="00355808">
        <w:rPr>
          <w:rFonts w:hint="eastAsia"/>
        </w:rPr>
        <w:t>”形上部演變來的，蓋以其上部類似“禾”也，所以，這個字形則當是從甲骨文“</w:t>
      </w:r>
      <w:r w:rsidRPr="00355808">
        <w:rPr>
          <w:rFonts w:hint="eastAsia"/>
          <w:noProof/>
        </w:rPr>
        <w:drawing>
          <wp:inline distT="0" distB="0" distL="0" distR="0">
            <wp:extent cx="175260" cy="411480"/>
            <wp:effectExtent l="0" t="0" r="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75260" cy="411480"/>
                    </a:xfrm>
                    <a:prstGeom prst="rect">
                      <a:avLst/>
                    </a:prstGeom>
                    <a:noFill/>
                    <a:ln>
                      <a:noFill/>
                    </a:ln>
                  </pic:spPr>
                </pic:pic>
              </a:graphicData>
            </a:graphic>
          </wp:inline>
        </w:drawing>
      </w:r>
      <w:r w:rsidRPr="00355808">
        <w:rPr>
          <w:rFonts w:hint="eastAsia"/>
        </w:rPr>
        <w:t>”這個字形逐漸演變而成，兩邊的彎曲豎筆則是由其所從的點演化而來的，這個字形是承襲的甲骨文中的用法，淵源有自，並非妄作。在古籍中“鄉”、“饗”音同通用，</w:t>
      </w:r>
      <w:r w:rsidRPr="00355808">
        <w:endnoteReference w:customMarkFollows="1" w:id="10"/>
        <w:t>[10]</w:t>
      </w:r>
      <w:r w:rsidRPr="00355808">
        <w:rPr>
          <w:rFonts w:hint="eastAsia"/>
        </w:rPr>
        <w:t>故傳抄古文“饗”字從“</w:t>
      </w:r>
      <w:r w:rsidRPr="00355808">
        <w:rPr>
          <w:rFonts w:hint="eastAsia"/>
          <w:noProof/>
        </w:rPr>
        <w:drawing>
          <wp:inline distT="0" distB="0" distL="0" distR="0">
            <wp:extent cx="152400" cy="38862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388620"/>
                    </a:xfrm>
                    <a:prstGeom prst="rect">
                      <a:avLst/>
                    </a:prstGeom>
                    <a:noFill/>
                    <a:ln>
                      <a:noFill/>
                    </a:ln>
                  </pic:spPr>
                </pic:pic>
              </a:graphicData>
            </a:graphic>
          </wp:inline>
        </w:drawing>
      </w:r>
      <w:r w:rsidRPr="00355808">
        <w:rPr>
          <w:rFonts w:hint="eastAsia"/>
        </w:rPr>
        <w:t>”得聲或假之為“鄉”，用法類同。</w:t>
      </w:r>
    </w:p>
    <w:p w:rsidR="00355808" w:rsidRPr="00355808" w:rsidRDefault="00355808" w:rsidP="00355808">
      <w:pPr>
        <w:pStyle w:val="ac"/>
        <w:rPr>
          <w:lang w:val="zh-CN"/>
        </w:rPr>
      </w:pPr>
      <w:r w:rsidRPr="00355808">
        <w:rPr>
          <w:rFonts w:hint="eastAsia"/>
          <w:lang w:val="zh-CN"/>
        </w:rPr>
        <w:t>三</w:t>
      </w:r>
    </w:p>
    <w:p w:rsidR="00355808" w:rsidRPr="00355808" w:rsidRDefault="00355808" w:rsidP="00355808">
      <w:pPr>
        <w:pStyle w:val="aa"/>
        <w:ind w:firstLine="560"/>
      </w:pPr>
      <w:r w:rsidRPr="00355808">
        <w:rPr>
          <w:rFonts w:hint="eastAsia"/>
        </w:rPr>
        <w:t>由此尋之，則知“</w:t>
      </w:r>
      <w:r w:rsidRPr="00355808">
        <w:rPr>
          <w:rFonts w:hint="eastAsia"/>
          <w:noProof/>
        </w:rPr>
        <w:drawing>
          <wp:inline distT="0" distB="0" distL="0" distR="0">
            <wp:extent cx="152400" cy="38862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388620"/>
                    </a:xfrm>
                    <a:prstGeom prst="rect">
                      <a:avLst/>
                    </a:prstGeom>
                    <a:noFill/>
                    <a:ln>
                      <a:noFill/>
                    </a:ln>
                  </pic:spPr>
                </pic:pic>
              </a:graphicData>
            </a:graphic>
          </wp:inline>
        </w:drawing>
      </w:r>
      <w:r w:rsidRPr="00355808">
        <w:rPr>
          <w:rFonts w:hint="eastAsia"/>
        </w:rPr>
        <w:t>”這個字形乃是編成繩狀的香草把，從“木”則表示它是草木所為，它當是“香（薌）”和“芳”的初文，“芳”、“香”古本同字。《說文》：“芳，香草也”，段注：“香艸當作艸香。”《說文》又云：“香，芳也。从黍从甘。《春秋傳》曰：‘黍稷馨香。’”段注：“《艸部》曰：‘芳，艸香也。’芳謂艸，香則氾言之。”《說文新附》：“薌，榖氣也。”按：如果單從字形上來說，“香”字甲骨文從“禾”或“黍”，當是指五穀的香氣；而“</w:t>
      </w:r>
      <w:r w:rsidRPr="00355808">
        <w:rPr>
          <w:rFonts w:hint="eastAsia"/>
          <w:noProof/>
        </w:rPr>
        <w:drawing>
          <wp:inline distT="0" distB="0" distL="0" distR="0">
            <wp:extent cx="152400" cy="38862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388620"/>
                    </a:xfrm>
                    <a:prstGeom prst="rect">
                      <a:avLst/>
                    </a:prstGeom>
                    <a:noFill/>
                    <a:ln>
                      <a:noFill/>
                    </a:ln>
                  </pic:spPr>
                </pic:pic>
              </a:graphicData>
            </a:graphic>
          </wp:inline>
        </w:drawing>
      </w:r>
      <w:r w:rsidRPr="00355808">
        <w:rPr>
          <w:rFonts w:hint="eastAsia"/>
        </w:rPr>
        <w:t>”當是指香草，也指香草的香氣，“薌”即其後起專字，故從艸作，二者是不同的，只不過後人給合併了，通行用“香”而已。</w:t>
      </w:r>
    </w:p>
    <w:p w:rsidR="00355808" w:rsidRPr="00355808" w:rsidRDefault="00355808" w:rsidP="00355808">
      <w:pPr>
        <w:pStyle w:val="aa"/>
        <w:ind w:firstLine="560"/>
      </w:pPr>
      <w:r w:rsidRPr="00355808">
        <w:rPr>
          <w:rFonts w:hint="eastAsia"/>
        </w:rPr>
        <w:lastRenderedPageBreak/>
        <w:t>“香”又稱“芬”或“芳”，《說文》：“㞣（芬），艸初生其香分布也。从屮。分聲。”段注：</w:t>
      </w:r>
    </w:p>
    <w:p w:rsidR="00355808" w:rsidRPr="00355808" w:rsidRDefault="00355808" w:rsidP="00355808">
      <w:pPr>
        <w:pStyle w:val="a3"/>
        <w:spacing w:before="540" w:after="540"/>
        <w:ind w:firstLine="496"/>
      </w:pPr>
      <w:r w:rsidRPr="00355808">
        <w:rPr>
          <w:rFonts w:hint="eastAsia"/>
        </w:rPr>
        <w:t>“《衆經音義》兩引《說文》：‘芬，芳也。’其所據本不同。按《艸部》：‘芳，艸香也。’《詩》說馨香，多言‘苾’、‘芬’，《大雅·毛傳》曰：‘芬芬，香也。’然則玄應所據正是古本。”</w:t>
      </w:r>
    </w:p>
    <w:p w:rsidR="00355808" w:rsidRPr="00355808" w:rsidRDefault="00355808" w:rsidP="00355808">
      <w:pPr>
        <w:pStyle w:val="aa"/>
        <w:ind w:firstLine="560"/>
        <w:rPr>
          <w:lang w:val="zh-CN"/>
        </w:rPr>
      </w:pPr>
      <w:r w:rsidRPr="00355808">
        <w:rPr>
          <w:rFonts w:hint="eastAsia"/>
          <w:lang w:val="zh-CN"/>
        </w:rPr>
        <w:t>《說文》又云</w:t>
      </w:r>
      <w:r w:rsidRPr="004E0A07">
        <w:rPr>
          <w:rFonts w:hint="eastAsia"/>
        </w:rPr>
        <w:t>：“</w:t>
      </w:r>
      <w:r w:rsidRPr="00355808">
        <w:rPr>
          <w:rFonts w:hint="eastAsia"/>
          <w:lang w:val="zh-CN"/>
        </w:rPr>
        <w:t>芳</w:t>
      </w:r>
      <w:r w:rsidRPr="004E0A07">
        <w:rPr>
          <w:rFonts w:hint="eastAsia"/>
        </w:rPr>
        <w:t>，</w:t>
      </w:r>
      <w:r w:rsidRPr="00355808">
        <w:rPr>
          <w:rFonts w:hint="eastAsia"/>
          <w:lang w:val="zh-CN"/>
        </w:rPr>
        <w:t>香艸也。”段注：“‘香艸’當作‘艸香’。”疑“芬”、“芳”、“香”均是一語之轉，“芬”、“芳”為雙聲（同滂紐），“芳”、“薌”為疊韻（同陽部），均是由香草而為草香義又引申為芳香、馨香義，故字均從艸，其本字當即“</w:t>
      </w:r>
      <w:r w:rsidRPr="00355808">
        <w:rPr>
          <w:rFonts w:ascii="Times New Roman" w:hAnsi="Times New Roman" w:hint="eastAsia"/>
          <w:noProof/>
        </w:rPr>
        <w:drawing>
          <wp:inline distT="0" distB="0" distL="0" distR="0">
            <wp:extent cx="152400" cy="38862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388620"/>
                    </a:xfrm>
                    <a:prstGeom prst="rect">
                      <a:avLst/>
                    </a:prstGeom>
                    <a:noFill/>
                    <a:ln>
                      <a:noFill/>
                    </a:ln>
                  </pic:spPr>
                </pic:pic>
              </a:graphicData>
            </a:graphic>
          </wp:inline>
        </w:drawing>
      </w:r>
      <w:r w:rsidRPr="00355808">
        <w:rPr>
          <w:rFonts w:hint="eastAsia"/>
          <w:lang w:val="zh-CN"/>
        </w:rPr>
        <w:t>”，或在上面加點，當是表示其所散發的香氣，和“</w:t>
      </w:r>
      <w:r w:rsidRPr="00355808">
        <w:rPr>
          <w:rFonts w:hint="eastAsia"/>
          <w:noProof/>
        </w:rPr>
        <w:drawing>
          <wp:inline distT="0" distB="0" distL="0" distR="0">
            <wp:extent cx="198120" cy="31242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8120" cy="312420"/>
                    </a:xfrm>
                    <a:prstGeom prst="rect">
                      <a:avLst/>
                    </a:prstGeom>
                    <a:noFill/>
                    <a:ln>
                      <a:noFill/>
                    </a:ln>
                  </pic:spPr>
                </pic:pic>
              </a:graphicData>
            </a:graphic>
          </wp:inline>
        </w:drawing>
      </w:r>
      <w:r w:rsidRPr="00355808">
        <w:rPr>
          <w:rFonts w:hint="eastAsia"/>
          <w:lang w:val="zh-CN"/>
        </w:rPr>
        <w:t>（鬯）”字上加點的會意相同，“鬯”本是用香草汁調和的香酒，加點表示其芳香。《荀子·非相》：“欣驩芬薌以道之”，楊注：“薌與香同。”《文選·楊子雲〈甘泉賦〉》：“薌呹肸以棍枇兮”，李注：“薌亦香字也。”</w:t>
      </w:r>
    </w:p>
    <w:p w:rsidR="00355808" w:rsidRPr="00355808" w:rsidRDefault="00355808" w:rsidP="00355808">
      <w:pPr>
        <w:pStyle w:val="aa"/>
        <w:ind w:firstLine="560"/>
        <w:rPr>
          <w:lang w:val="zh-CN"/>
        </w:rPr>
      </w:pPr>
      <w:r w:rsidRPr="00355808">
        <w:rPr>
          <w:rFonts w:hint="eastAsia"/>
          <w:lang w:val="zh-CN"/>
        </w:rPr>
        <w:t>先秦兩漢典籍中“芬芳”與“芬香”并習見，如《荀子·榮辱》：“鼻辨芬芳腥臊”，《淮南子·原道》：“口味煎熬芬芳”等等，云“芬芳”；《墨子·節用中》：“芬香之和”，《呂氏春秋·貴生》：“鼻雖欲芬香”，等等，云“芬香”，則“芬芳”、“芬香”乃一詞之分化。</w:t>
      </w:r>
    </w:p>
    <w:p w:rsidR="00355808" w:rsidRPr="00355808" w:rsidRDefault="00355808" w:rsidP="00355808">
      <w:pPr>
        <w:pStyle w:val="aa"/>
        <w:ind w:firstLine="560"/>
        <w:rPr>
          <w:lang w:val="zh-CN"/>
        </w:rPr>
      </w:pPr>
      <w:r w:rsidRPr="00355808">
        <w:rPr>
          <w:rFonts w:hint="eastAsia"/>
          <w:lang w:val="zh-CN"/>
        </w:rPr>
        <w:lastRenderedPageBreak/>
        <w:t>香草之“香”又稱“苾”，即“馥”字，《說文》：“苾，馨香也。从艸必聲。”段注：“見《小雅》，《韓詩》作‘馥’。許君《香部》無‘馥’字，從毛不從韓也。”疑“苾（馥）”亦是“芳”的雙聲音轉。</w:t>
      </w:r>
    </w:p>
    <w:p w:rsidR="00355808" w:rsidRPr="00355808" w:rsidRDefault="00355808" w:rsidP="00355808">
      <w:pPr>
        <w:pStyle w:val="aa"/>
        <w:ind w:firstLine="560"/>
        <w:rPr>
          <w:rFonts w:cs="宋体-方正超大字符集"/>
        </w:rPr>
      </w:pPr>
      <w:r w:rsidRPr="00355808">
        <w:rPr>
          <w:rFonts w:hint="eastAsia"/>
          <w:lang w:val="zh-CN"/>
        </w:rPr>
        <w:t>說“</w:t>
      </w:r>
      <w:r w:rsidRPr="00355808">
        <w:rPr>
          <w:noProof/>
        </w:rPr>
        <w:drawing>
          <wp:inline distT="0" distB="0" distL="0" distR="0">
            <wp:extent cx="161925" cy="400050"/>
            <wp:effectExtent l="0" t="0" r="9525"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61925" cy="400050"/>
                    </a:xfrm>
                    <a:prstGeom prst="rect">
                      <a:avLst/>
                    </a:prstGeom>
                    <a:noFill/>
                  </pic:spPr>
                </pic:pic>
              </a:graphicData>
            </a:graphic>
          </wp:inline>
        </w:drawing>
      </w:r>
      <w:r w:rsidRPr="00355808">
        <w:rPr>
          <w:rFonts w:hint="eastAsia"/>
          <w:lang w:val="zh-CN"/>
        </w:rPr>
        <w:t>”是香草束，還有一個證據是</w:t>
      </w:r>
      <w:r w:rsidRPr="00355808">
        <w:rPr>
          <w:rFonts w:cs="宋体-方正超大字符集" w:hint="eastAsia"/>
        </w:rPr>
        <w:t>西周早期的魯侯爵（《集成》09096）中的一個相關的字，字形如下：</w:t>
      </w:r>
    </w:p>
    <w:p w:rsidR="00355808" w:rsidRPr="00355808" w:rsidRDefault="00355808" w:rsidP="00355808">
      <w:pPr>
        <w:ind w:firstLineChars="200" w:firstLine="560"/>
        <w:rPr>
          <w:rFonts w:cs="宋体-方正超大字符集"/>
          <w:sz w:val="28"/>
          <w:szCs w:val="28"/>
        </w:rPr>
      </w:pPr>
      <w:r w:rsidRPr="00355808">
        <w:rPr>
          <w:rFonts w:cs="宋体-方正超大字符集" w:hint="eastAsia"/>
          <w:noProof/>
          <w:sz w:val="28"/>
          <w:szCs w:val="28"/>
        </w:rPr>
        <w:drawing>
          <wp:inline distT="0" distB="0" distL="0" distR="0">
            <wp:extent cx="419100" cy="76962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19100" cy="769620"/>
                    </a:xfrm>
                    <a:prstGeom prst="rect">
                      <a:avLst/>
                    </a:prstGeom>
                    <a:noFill/>
                    <a:ln>
                      <a:noFill/>
                    </a:ln>
                  </pic:spPr>
                </pic:pic>
              </a:graphicData>
            </a:graphic>
          </wp:inline>
        </w:drawing>
      </w:r>
    </w:p>
    <w:p w:rsidR="00355808" w:rsidRPr="00355808" w:rsidRDefault="00355808" w:rsidP="00355808">
      <w:pPr>
        <w:pStyle w:val="aa"/>
        <w:ind w:firstLine="560"/>
      </w:pPr>
      <w:r w:rsidRPr="00355808">
        <w:rPr>
          <w:rFonts w:hint="eastAsia"/>
        </w:rPr>
        <w:t>這個字上面從自，即“鼻”之初文；下面明顯也是從“</w:t>
      </w:r>
      <w:r w:rsidRPr="00355808">
        <w:rPr>
          <w:rFonts w:hint="eastAsia"/>
          <w:noProof/>
        </w:rPr>
        <w:drawing>
          <wp:inline distT="0" distB="0" distL="0" distR="0">
            <wp:extent cx="152400" cy="38862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388620"/>
                    </a:xfrm>
                    <a:prstGeom prst="rect">
                      <a:avLst/>
                    </a:prstGeom>
                    <a:noFill/>
                    <a:ln>
                      <a:noFill/>
                    </a:ln>
                  </pic:spPr>
                </pic:pic>
              </a:graphicData>
            </a:graphic>
          </wp:inline>
        </w:drawing>
      </w:r>
      <w:r w:rsidRPr="00355808">
        <w:rPr>
          <w:rFonts w:hint="eastAsia"/>
        </w:rPr>
        <w:t>”，在四周加點，表示其散發的香氣，整個字形明白是表示用鼻子嗅聞香草之香氣的意思（釋讀見下第七節）。</w:t>
      </w:r>
    </w:p>
    <w:p w:rsidR="00355808" w:rsidRPr="00355808" w:rsidRDefault="00355808" w:rsidP="00355808">
      <w:pPr>
        <w:pStyle w:val="aa"/>
        <w:ind w:firstLine="560"/>
      </w:pPr>
      <w:r w:rsidRPr="00355808">
        <w:rPr>
          <w:rFonts w:hint="eastAsia"/>
        </w:rPr>
        <w:t>古人用香草禮神，在《楚辭》中常見，如《東皇太一》：“瑤席兮玉瑱，盍將把兮瓊芳。”王夫之《通釋》：“瓊芳，芳草色如瓊也。敷神席而奉芳草，以禮神而降之”，是其證。甲骨文“</w:t>
      </w:r>
      <w:r w:rsidRPr="00355808">
        <w:rPr>
          <w:rFonts w:hint="eastAsia"/>
          <w:noProof/>
        </w:rPr>
        <w:drawing>
          <wp:inline distT="0" distB="0" distL="0" distR="0">
            <wp:extent cx="160020" cy="4648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0020" cy="464820"/>
                    </a:xfrm>
                    <a:prstGeom prst="rect">
                      <a:avLst/>
                    </a:prstGeom>
                    <a:noFill/>
                    <a:ln>
                      <a:noFill/>
                    </a:ln>
                  </pic:spPr>
                </pic:pic>
              </a:graphicData>
            </a:graphic>
          </wp:inline>
        </w:drawing>
      </w:r>
      <w:r w:rsidRPr="00355808">
        <w:rPr>
          <w:rFonts w:hint="eastAsia"/>
        </w:rPr>
        <w:t>”、“</w:t>
      </w:r>
      <w:r w:rsidRPr="00355808">
        <w:rPr>
          <w:rFonts w:hint="eastAsia"/>
          <w:noProof/>
        </w:rPr>
        <w:drawing>
          <wp:inline distT="0" distB="0" distL="0" distR="0">
            <wp:extent cx="190500" cy="4953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500" cy="495300"/>
                    </a:xfrm>
                    <a:prstGeom prst="rect">
                      <a:avLst/>
                    </a:prstGeom>
                    <a:noFill/>
                    <a:ln>
                      <a:noFill/>
                    </a:ln>
                  </pic:spPr>
                </pic:pic>
              </a:graphicData>
            </a:graphic>
          </wp:inline>
        </w:drawing>
      </w:r>
      <w:r w:rsidRPr="00355808">
        <w:rPr>
          <w:rFonts w:hint="eastAsia"/>
        </w:rPr>
        <w:t>”這兩個字形應當就是“把瓊芳”的樣子。</w:t>
      </w:r>
    </w:p>
    <w:p w:rsidR="00355808" w:rsidRPr="00355808" w:rsidRDefault="00355808" w:rsidP="00355808">
      <w:pPr>
        <w:pStyle w:val="aa"/>
        <w:ind w:firstLine="560"/>
      </w:pPr>
      <w:r w:rsidRPr="00355808">
        <w:rPr>
          <w:rFonts w:hint="eastAsia"/>
        </w:rPr>
        <w:t>古人如何用香草現在不能完全知道，除了用它的汁釀酒外，從字形上看當是編成繩狀以手持之或佩於身，讓其散發香氣，即《楚辭·離騷》所謂“紉秋蘭以爲佩”，王注：“紉，索也”，明白是擰成繩狀；另一種則當是曬乾後擰成索狀或扎束成把點燃熏其煙，所謂“香煙”者</w:t>
      </w:r>
      <w:r w:rsidRPr="00355808">
        <w:rPr>
          <w:rFonts w:hint="eastAsia"/>
        </w:rPr>
        <w:lastRenderedPageBreak/>
        <w:t>也。這種做法，直到近代農村仍然在使用。如至今在農村尚有用艾繩驅蚊（所謂“熏蚊子”）的習慣，其做法是將收割的艾草趁鮮擰成繩狀或編成髮辮狀，曬干儲存，熱天點燃了以其煙熏蚊子。那麼我們就可以明白上引第6類字形那種象手持火炬形的字形，其實那並非火炬，而是手持點燃了的干香草繩子或束把之狀。因此，上面討論的“</w:t>
      </w:r>
      <w:r w:rsidRPr="00355808">
        <w:rPr>
          <w:rFonts w:hint="eastAsia"/>
          <w:noProof/>
        </w:rPr>
        <w:drawing>
          <wp:inline distT="0" distB="0" distL="0" distR="0">
            <wp:extent cx="152400" cy="38862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388620"/>
                    </a:xfrm>
                    <a:prstGeom prst="rect">
                      <a:avLst/>
                    </a:prstGeom>
                    <a:noFill/>
                    <a:ln>
                      <a:noFill/>
                    </a:ln>
                  </pic:spPr>
                </pic:pic>
              </a:graphicData>
            </a:graphic>
          </wp:inline>
        </w:drawing>
      </w:r>
      <w:r w:rsidRPr="00355808">
        <w:rPr>
          <w:rFonts w:hint="eastAsia"/>
        </w:rPr>
        <w:t>”、“</w:t>
      </w:r>
      <w:r w:rsidRPr="00355808">
        <w:rPr>
          <w:rFonts w:hint="eastAsia"/>
          <w:noProof/>
        </w:rPr>
        <w:drawing>
          <wp:inline distT="0" distB="0" distL="0" distR="0">
            <wp:extent cx="160020" cy="46482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0020" cy="464820"/>
                    </a:xfrm>
                    <a:prstGeom prst="rect">
                      <a:avLst/>
                    </a:prstGeom>
                    <a:noFill/>
                    <a:ln>
                      <a:noFill/>
                    </a:ln>
                  </pic:spPr>
                </pic:pic>
              </a:graphicData>
            </a:graphic>
          </wp:inline>
        </w:drawing>
      </w:r>
      <w:r w:rsidRPr="00355808">
        <w:rPr>
          <w:rFonts w:hint="eastAsia"/>
        </w:rPr>
        <w:t>”、“</w:t>
      </w:r>
      <w:r w:rsidRPr="00355808">
        <w:rPr>
          <w:rFonts w:hint="eastAsia"/>
          <w:noProof/>
        </w:rPr>
        <w:drawing>
          <wp:inline distT="0" distB="0" distL="0" distR="0">
            <wp:extent cx="190500" cy="495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500" cy="495300"/>
                    </a:xfrm>
                    <a:prstGeom prst="rect">
                      <a:avLst/>
                    </a:prstGeom>
                    <a:noFill/>
                    <a:ln>
                      <a:noFill/>
                    </a:ln>
                  </pic:spPr>
                </pic:pic>
              </a:graphicData>
            </a:graphic>
          </wp:inline>
        </w:drawing>
      </w:r>
      <w:r w:rsidRPr="00355808">
        <w:rPr>
          <w:rFonts w:hint="eastAsia"/>
        </w:rPr>
        <w:t>”、“</w:t>
      </w:r>
      <w:r w:rsidRPr="00355808">
        <w:rPr>
          <w:rFonts w:hint="eastAsia"/>
          <w:noProof/>
        </w:rPr>
        <w:drawing>
          <wp:inline distT="0" distB="0" distL="0" distR="0">
            <wp:extent cx="228600" cy="35052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8600" cy="350520"/>
                    </a:xfrm>
                    <a:prstGeom prst="rect">
                      <a:avLst/>
                    </a:prstGeom>
                    <a:noFill/>
                    <a:ln>
                      <a:noFill/>
                    </a:ln>
                  </pic:spPr>
                </pic:pic>
              </a:graphicData>
            </a:graphic>
          </wp:inline>
        </w:drawing>
      </w:r>
      <w:r w:rsidRPr="00355808">
        <w:rPr>
          <w:rFonts w:hint="eastAsia"/>
        </w:rPr>
        <w:t>”甲骨文字形，和傳抄古文中用為“鄉”、“饗”的字形，它們都是“香（薌）”字；上引《集成》07052商代觚上的銘文當是一個字，應分析為從禾香聲，是“香”字的異構，從禾是表示乃穀物之香。因為“薌”、“香”都是表示香氣的意思，讀音也相同，所以後世典籍中通用。</w:t>
      </w:r>
      <w:r w:rsidRPr="00355808">
        <w:endnoteReference w:customMarkFollows="1" w:id="11"/>
        <w:t>[11]</w:t>
      </w:r>
    </w:p>
    <w:p w:rsidR="00355808" w:rsidRPr="00355808" w:rsidRDefault="00355808" w:rsidP="00355808">
      <w:pPr>
        <w:pStyle w:val="aa"/>
        <w:ind w:firstLine="560"/>
      </w:pPr>
      <w:r w:rsidRPr="00355808">
        <w:rPr>
          <w:rFonts w:hint="eastAsia"/>
        </w:rPr>
        <w:t>A、B的字形當分析為從“皀”或從“食”或從“酉”為義符，從“香（薌）”得聲，在甲骨文中，“皀”、“食”在作為偏旁的時候常通用，甲骨文常見，如上引甲骨文字形的第3類即是；有時可以與“酉”互用，比如“卿”字，一般是從皀，而也寫作“</w:t>
      </w:r>
      <w:r w:rsidRPr="00355808">
        <w:rPr>
          <w:rFonts w:hint="eastAsia"/>
          <w:noProof/>
        </w:rPr>
        <w:drawing>
          <wp:inline distT="0" distB="0" distL="0" distR="0">
            <wp:extent cx="365760" cy="40386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65760" cy="403860"/>
                    </a:xfrm>
                    <a:prstGeom prst="rect">
                      <a:avLst/>
                    </a:prstGeom>
                    <a:noFill/>
                    <a:ln>
                      <a:noFill/>
                    </a:ln>
                  </pic:spPr>
                </pic:pic>
              </a:graphicData>
            </a:graphic>
          </wp:inline>
        </w:drawing>
      </w:r>
      <w:r w:rsidRPr="00355808">
        <w:rPr>
          <w:rFonts w:hint="eastAsia"/>
        </w:rPr>
        <w:t>”（《合集》16045），是從酉。所以，它應該是表示酒食之芳香的意思。清華簡五《湯居於湯丘》言“絕</w:t>
      </w:r>
      <w:r w:rsidRPr="00355808">
        <w:rPr>
          <w:rFonts w:ascii="SimSun-ExtB" w:eastAsia="SimSun-ExtB" w:hAnsi="SimSun-ExtB" w:cs="SimSun-ExtB" w:hint="eastAsia"/>
        </w:rPr>
        <w:t>𩚠</w:t>
      </w:r>
      <w:r w:rsidRPr="00355808">
        <w:rPr>
          <w:rFonts w:hint="eastAsia"/>
        </w:rPr>
        <w:t>（芳）旨以飿（餟）”的“</w:t>
      </w:r>
      <w:r w:rsidRPr="00355808">
        <w:rPr>
          <w:rFonts w:ascii="SimSun-ExtB" w:eastAsia="SimSun-ExtB" w:hAnsi="SimSun-ExtB" w:cs="SimSun-ExtB" w:hint="eastAsia"/>
        </w:rPr>
        <w:t>𩚠</w:t>
      </w:r>
      <w:r w:rsidRPr="00355808">
        <w:rPr>
          <w:rFonts w:hint="eastAsia"/>
        </w:rPr>
        <w:t>”，以及《玉篇·食部》所收的“餝”應該都是這個字的後起專字，《玉篇》以為“餝”是“飾”的或體是不對的。此字或綴加的聲符“㞷（往）”是匣紐陽部字，與</w:t>
      </w:r>
      <w:r w:rsidRPr="00355808">
        <w:rPr>
          <w:rFonts w:hint="eastAsia"/>
        </w:rPr>
        <w:lastRenderedPageBreak/>
        <w:t>“香”（曉紐陽部）旁紐雙聲、同陽部疊韻音近；當然，從“往”聲讀“芳”也是沒問題的。</w:t>
      </w:r>
    </w:p>
    <w:p w:rsidR="00355808" w:rsidRPr="00355808" w:rsidRDefault="00355808" w:rsidP="00355808">
      <w:pPr>
        <w:pStyle w:val="ac"/>
      </w:pPr>
      <w:r w:rsidRPr="00355808">
        <w:rPr>
          <w:rFonts w:hint="eastAsia"/>
        </w:rPr>
        <w:t>四</w:t>
      </w:r>
    </w:p>
    <w:p w:rsidR="00355808" w:rsidRPr="00E8091B" w:rsidRDefault="00355808" w:rsidP="00E8091B">
      <w:pPr>
        <w:pStyle w:val="aa"/>
        <w:ind w:firstLine="560"/>
      </w:pPr>
      <w:r w:rsidRPr="00E8091B">
        <w:rPr>
          <w:rFonts w:hint="eastAsia"/>
        </w:rPr>
        <w:t>那麼，這個字在卜辭中該怎麼讀？筆者認為它很可能就是享祭之“享”之本字或專用字。首先，它從“香（薌）”聲，又或加“㞷”為聲符，讀牙音陽部字的可能性很大，而“享”是曉紐陽部字，曉紐即牙音。其次，此字在卜辭中大量用為祭名，例多不舉，可參看《殷墟甲骨刻辭類纂》1234頁-1235頁所列辭例。</w:t>
      </w:r>
      <w:r w:rsidRPr="00E8091B">
        <w:endnoteReference w:customMarkFollows="1" w:id="12"/>
        <w:t>[12]</w:t>
      </w:r>
      <w:r w:rsidRPr="00E8091B">
        <w:rPr>
          <w:rFonts w:hint="eastAsia"/>
        </w:rPr>
        <w:t>字在傳抄古文中用為“鄉”或“饗”，而古籍中“鄉”與“饗”、“饗”與“享”通用之例甚多，</w:t>
      </w:r>
      <w:r w:rsidRPr="00E8091B">
        <w:endnoteReference w:customMarkFollows="1" w:id="13"/>
        <w:t>[13]</w:t>
      </w:r>
      <w:r w:rsidRPr="00E8091B">
        <w:rPr>
          <w:rFonts w:hint="eastAsia"/>
        </w:rPr>
        <w:t>所以可讀為“享”。它和卜辭中用為宴饗字的“卿”是不同的，它應是後來祭祀的“享”字的本字，《說文》：“亯（享），獻也。从高省，曰象進孰物形。《孝經》曰：‘祭則鬼亯之。’”從卜辭的構形可以知道，它的本義是用酒食祭祀神靈，所以或從皀、食或從酉（酒），上引第（4）條卜辭應該讀為“甲辰貞，曰享祭”。也就是說，卜辭本來是假借了“香”的本字用作享祭的“享”，在使用中不斷繁化，或加義符“皀”、“食”、“酉”，或加聲符“㞷”，成為享祭的專用字；到了五期卜辭時的寫法則保留了上述所有的構件，字形變得非常繁瑣。大概是因為它書寫不便的緣故，後來金文和典籍中就假借了“亯（享）”</w:t>
      </w:r>
      <w:r w:rsidRPr="00E8091B">
        <w:rPr>
          <w:rFonts w:hint="eastAsia"/>
        </w:rPr>
        <w:lastRenderedPageBreak/>
        <w:t>字來代替它并成為通用的寫法，這個字形就廢止不用了（下為方便敘述，該字徑用“享”字，經典中的“享”用其本字“亯”）。而“卿”即後來的“饗”字，是宴饗義，二者是有區別的。段玉裁於“饗”下注云：</w:t>
      </w:r>
    </w:p>
    <w:p w:rsidR="00355808" w:rsidRPr="00355808" w:rsidRDefault="00355808" w:rsidP="00355808">
      <w:pPr>
        <w:pStyle w:val="a3"/>
        <w:spacing w:before="540" w:after="540"/>
        <w:ind w:firstLine="496"/>
      </w:pPr>
      <w:r w:rsidRPr="00355808">
        <w:rPr>
          <w:rFonts w:hint="eastAsia"/>
        </w:rPr>
        <w:t>“至若《毛詩》云‘我將我亯’，下文云‘旣右饗之’；云‘以亯以祀’，下文云‘神保是饗’；云‘亯以騂犧’，下文云‘是饗是宜’。《毛詩》之例，凡獻於上曰亯，凡食其獻曰饗，《左傳》用字正同，凡《左氏》亯燕字皆作‘亯’，惟用人其誰饗之字作‘饗’。”</w:t>
      </w:r>
    </w:p>
    <w:p w:rsidR="00355808" w:rsidRPr="00355808" w:rsidRDefault="00355808" w:rsidP="00355808">
      <w:pPr>
        <w:pStyle w:val="aa"/>
        <w:ind w:firstLine="560"/>
      </w:pPr>
      <w:r w:rsidRPr="00355808">
        <w:rPr>
          <w:rFonts w:hint="eastAsia"/>
        </w:rPr>
        <w:t>說明祭祀字用“亯”，宴饗字用“饗”，這當是先秦兩漢典籍的普遍用法，但因為二者音同義近的緣故，它可能也用為宴饗之“饗”，如上引（1）、（3）兩片上的“[王]其享正”、“王其在㠱享正”，“正”應該是《大盂鼎》“殷正百辟”之“正”，指官員，是說王宴饗百官。另外，卜辭又說：</w:t>
      </w:r>
    </w:p>
    <w:p w:rsidR="00355808" w:rsidRPr="00355808" w:rsidRDefault="00355808" w:rsidP="00355808">
      <w:pPr>
        <w:pStyle w:val="a3"/>
        <w:spacing w:before="540" w:after="540"/>
        <w:ind w:firstLine="496"/>
      </w:pPr>
      <w:r w:rsidRPr="00355808">
        <w:rPr>
          <w:rFonts w:hint="eastAsia"/>
        </w:rPr>
        <w:t>（9）囗囗[卜]貞：來乙亥，</w:t>
      </w:r>
      <w:r w:rsidRPr="00355808">
        <w:rPr>
          <w:rFonts w:hint="eastAsia"/>
          <w:noProof/>
          <w:lang w:eastAsia="zh-CN"/>
        </w:rPr>
        <w:drawing>
          <wp:inline distT="0" distB="0" distL="0" distR="0">
            <wp:extent cx="152400" cy="1600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rsidRPr="00355808">
        <w:rPr>
          <w:rFonts w:hint="eastAsia"/>
        </w:rPr>
        <w:t>其享王，若。九月。《合集》10111</w:t>
      </w:r>
    </w:p>
    <w:p w:rsidR="00355808" w:rsidRPr="00355808" w:rsidRDefault="00355808" w:rsidP="00355808">
      <w:pPr>
        <w:pStyle w:val="a3"/>
        <w:spacing w:before="540" w:after="540"/>
        <w:ind w:firstLine="496"/>
      </w:pPr>
      <w:r w:rsidRPr="00355808">
        <w:rPr>
          <w:rFonts w:hint="eastAsia"/>
        </w:rPr>
        <w:t>（10）丁酉卜，爭貞：來丁來&lt;未&gt;享王。《合集》15816</w:t>
      </w:r>
    </w:p>
    <w:p w:rsidR="00355808" w:rsidRPr="00355808" w:rsidRDefault="00355808" w:rsidP="00355808">
      <w:pPr>
        <w:pStyle w:val="aa"/>
        <w:ind w:firstLine="560"/>
        <w:rPr>
          <w:lang w:val="zh-CN"/>
        </w:rPr>
      </w:pPr>
      <w:r w:rsidRPr="004E0A07">
        <w:rPr>
          <w:rFonts w:hint="eastAsia"/>
        </w:rPr>
        <w:lastRenderedPageBreak/>
        <w:t>“</w:t>
      </w:r>
      <w:r w:rsidRPr="00355808">
        <w:rPr>
          <w:rFonts w:hint="eastAsia"/>
          <w:noProof/>
        </w:rPr>
        <w:drawing>
          <wp:inline distT="0" distB="0" distL="0" distR="0">
            <wp:extent cx="152400" cy="1600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rsidRPr="004E0A07">
        <w:rPr>
          <w:rFonts w:hint="eastAsia"/>
        </w:rPr>
        <w:t>”</w:t>
      </w:r>
      <w:r w:rsidRPr="00355808">
        <w:rPr>
          <w:rFonts w:hint="eastAsia"/>
          <w:lang w:val="zh-CN"/>
        </w:rPr>
        <w:t>是武丁時期的大臣</w:t>
      </w:r>
      <w:r w:rsidRPr="004E0A07">
        <w:rPr>
          <w:rFonts w:hint="eastAsia"/>
        </w:rPr>
        <w:t>，“</w:t>
      </w:r>
      <w:r w:rsidRPr="00355808">
        <w:rPr>
          <w:rFonts w:hint="eastAsia"/>
          <w:lang w:val="zh-CN"/>
        </w:rPr>
        <w:t>其享王</w:t>
      </w:r>
      <w:r w:rsidRPr="004E0A07">
        <w:rPr>
          <w:rFonts w:hint="eastAsia"/>
        </w:rPr>
        <w:t>”</w:t>
      </w:r>
      <w:r w:rsidRPr="00355808">
        <w:rPr>
          <w:rFonts w:hint="eastAsia"/>
          <w:lang w:val="zh-CN"/>
        </w:rPr>
        <w:t>是說他宴饗王</w:t>
      </w:r>
      <w:r w:rsidRPr="004E0A07">
        <w:rPr>
          <w:rFonts w:hint="eastAsia"/>
        </w:rPr>
        <w:t>，</w:t>
      </w:r>
      <w:r w:rsidRPr="00355808">
        <w:rPr>
          <w:rFonts w:hint="eastAsia"/>
          <w:lang w:val="zh-CN"/>
        </w:rPr>
        <w:t>而非是祭祀義。《</w:t>
      </w:r>
      <w:r w:rsidRPr="00355808">
        <w:rPr>
          <w:rFonts w:cs="宋体" w:hint="eastAsia"/>
          <w:lang w:val="zh-CN"/>
        </w:rPr>
        <w:t>雊士卿父戊尊</w:t>
      </w:r>
      <w:r w:rsidRPr="00355808">
        <w:rPr>
          <w:rFonts w:hint="eastAsia"/>
          <w:lang w:val="zh-CN"/>
        </w:rPr>
        <w:t>》中說“王才（在）新邑，初享”，可能也是說第一次在新邑宴饗群臣之意，當然也不排除是享祭。只不過在卜辭中這個“享”用為宴饗義者很少，宴饗字多用“卿”。而“卿”也被用為祭祀之“享”，數量也較少，《類纂》</w:t>
      </w:r>
      <w:r w:rsidRPr="00355808">
        <w:rPr>
          <w:rFonts w:ascii="Times New Roman" w:hAnsi="Times New Roman"/>
          <w:lang w:val="zh-CN"/>
        </w:rPr>
        <w:t>139</w:t>
      </w:r>
      <w:r w:rsidRPr="00355808">
        <w:rPr>
          <w:rFonts w:ascii="Times New Roman"/>
          <w:lang w:val="zh-CN"/>
        </w:rPr>
        <w:t>頁收</w:t>
      </w:r>
      <w:r w:rsidRPr="00355808">
        <w:rPr>
          <w:rFonts w:ascii="Times New Roman" w:hint="eastAsia"/>
          <w:lang w:val="zh-CN"/>
        </w:rPr>
        <w:t>有</w:t>
      </w:r>
      <w:r w:rsidRPr="00355808">
        <w:rPr>
          <w:rFonts w:ascii="Times New Roman" w:hAnsi="Times New Roman"/>
          <w:lang w:val="zh-CN"/>
        </w:rPr>
        <w:t>13</w:t>
      </w:r>
      <w:r w:rsidRPr="00355808">
        <w:rPr>
          <w:rFonts w:hint="eastAsia"/>
          <w:lang w:val="zh-CN"/>
        </w:rPr>
        <w:t>條，其中一期卜辭二條，其它均三期卜辭，如：</w:t>
      </w:r>
    </w:p>
    <w:p w:rsidR="00355808" w:rsidRPr="00355808" w:rsidRDefault="00355808" w:rsidP="00355808">
      <w:pPr>
        <w:pStyle w:val="a3"/>
        <w:spacing w:before="540" w:after="540"/>
        <w:ind w:firstLine="496"/>
        <w:rPr>
          <w:rFonts w:hAnsi="Times New Roman"/>
          <w:lang w:val="zh-CN"/>
        </w:rPr>
      </w:pPr>
      <w:r w:rsidRPr="00355808">
        <w:rPr>
          <w:lang w:val="zh-CN"/>
        </w:rPr>
        <w:t>（</w:t>
      </w:r>
      <w:r w:rsidRPr="00355808">
        <w:rPr>
          <w:rFonts w:hAnsi="Times New Roman" w:hint="eastAsia"/>
          <w:lang w:val="zh-CN"/>
        </w:rPr>
        <w:t>11</w:t>
      </w:r>
      <w:r w:rsidRPr="00355808">
        <w:rPr>
          <w:lang w:val="zh-CN"/>
        </w:rPr>
        <w:t>）祖乙允卿。《合集》</w:t>
      </w:r>
      <w:r w:rsidRPr="00355808">
        <w:rPr>
          <w:rFonts w:hAnsi="Times New Roman"/>
          <w:lang w:val="zh-CN"/>
        </w:rPr>
        <w:t>19851</w:t>
      </w:r>
      <w:r w:rsidRPr="00355808">
        <w:rPr>
          <w:lang w:val="zh-CN"/>
        </w:rPr>
        <w:t>正</w:t>
      </w:r>
      <w:r w:rsidRPr="00355808">
        <w:rPr>
          <w:rFonts w:hint="eastAsia"/>
          <w:lang w:val="zh-CN"/>
        </w:rPr>
        <w:t xml:space="preserve"> 一期</w:t>
      </w:r>
    </w:p>
    <w:p w:rsidR="00355808" w:rsidRPr="00355808" w:rsidRDefault="00355808" w:rsidP="00355808">
      <w:pPr>
        <w:pStyle w:val="a3"/>
        <w:spacing w:before="540" w:after="540"/>
        <w:ind w:firstLine="496"/>
        <w:rPr>
          <w:rFonts w:hAnsi="Times New Roman"/>
          <w:lang w:val="zh-CN"/>
        </w:rPr>
      </w:pPr>
      <w:r w:rsidRPr="00355808">
        <w:rPr>
          <w:lang w:val="zh-CN"/>
        </w:rPr>
        <w:t>（</w:t>
      </w:r>
      <w:r w:rsidRPr="00355808">
        <w:rPr>
          <w:rFonts w:hAnsi="Times New Roman" w:hint="eastAsia"/>
          <w:lang w:val="zh-CN"/>
        </w:rPr>
        <w:t>12</w:t>
      </w:r>
      <w:r w:rsidRPr="00355808">
        <w:rPr>
          <w:lang w:val="zh-CN"/>
        </w:rPr>
        <w:t>）貞：大乙、祖丁眔卿。《合集》</w:t>
      </w:r>
      <w:r w:rsidRPr="00355808">
        <w:rPr>
          <w:rFonts w:hAnsi="Times New Roman"/>
          <w:lang w:val="zh-CN"/>
        </w:rPr>
        <w:t>27147</w:t>
      </w:r>
      <w:r w:rsidRPr="00355808">
        <w:rPr>
          <w:rFonts w:hAnsi="Times New Roman" w:hint="eastAsia"/>
          <w:lang w:val="zh-CN"/>
        </w:rPr>
        <w:t xml:space="preserve"> 三期</w:t>
      </w:r>
    </w:p>
    <w:p w:rsidR="00355808" w:rsidRPr="00355808" w:rsidRDefault="00355808" w:rsidP="00355808">
      <w:pPr>
        <w:pStyle w:val="aa"/>
        <w:ind w:firstLine="560"/>
        <w:rPr>
          <w:lang w:val="zh-CN"/>
        </w:rPr>
      </w:pPr>
      <w:r w:rsidRPr="00355808">
        <w:rPr>
          <w:rFonts w:hint="eastAsia"/>
          <w:lang w:val="zh-CN"/>
        </w:rPr>
        <w:t>這裡面的“卿（饗）”當讀為“享”。可見，因為二字讀音相同、意思相近，卜辭里有時也是通用的，這和後世典籍中“享”、“饗”多通用的情況相同，但並非很普遍的現象。</w:t>
      </w:r>
    </w:p>
    <w:p w:rsidR="00355808" w:rsidRPr="00355808" w:rsidRDefault="00355808" w:rsidP="00355808">
      <w:pPr>
        <w:pStyle w:val="aa"/>
        <w:ind w:firstLine="560"/>
        <w:rPr>
          <w:lang w:val="zh-CN"/>
        </w:rPr>
      </w:pPr>
      <w:r w:rsidRPr="00355808">
        <w:rPr>
          <w:rFonts w:hint="eastAsia"/>
          <w:lang w:val="zh-CN"/>
        </w:rPr>
        <w:t>在武丁時期的卜辭（一期）中有“亯（享）”字，基本上是用為人名（亯、子亯）或地名，用為動詞的很少，目前看到的用為動詞和祭名的有如下</w:t>
      </w:r>
      <w:r w:rsidRPr="00355808">
        <w:rPr>
          <w:rFonts w:ascii="Times New Roman" w:hAnsi="Times New Roman"/>
          <w:lang w:val="zh-CN"/>
        </w:rPr>
        <w:t>1</w:t>
      </w:r>
      <w:r w:rsidRPr="00355808">
        <w:rPr>
          <w:rFonts w:hint="eastAsia"/>
          <w:lang w:val="zh-CN"/>
        </w:rPr>
        <w:t>條：</w:t>
      </w:r>
    </w:p>
    <w:p w:rsidR="00355808" w:rsidRPr="00355808" w:rsidRDefault="00355808" w:rsidP="00355808">
      <w:pPr>
        <w:pStyle w:val="a3"/>
        <w:spacing w:before="540" w:after="540"/>
        <w:ind w:firstLine="496"/>
        <w:rPr>
          <w:rFonts w:hAnsi="Times New Roman"/>
          <w:lang w:val="zh-CN"/>
        </w:rPr>
      </w:pPr>
      <w:r w:rsidRPr="00355808">
        <w:rPr>
          <w:lang w:val="zh-CN"/>
        </w:rPr>
        <w:t>（</w:t>
      </w:r>
      <w:r w:rsidRPr="00355808">
        <w:rPr>
          <w:rFonts w:hAnsi="Times New Roman"/>
          <w:lang w:val="zh-CN"/>
        </w:rPr>
        <w:t>13</w:t>
      </w:r>
      <w:r w:rsidRPr="00355808">
        <w:rPr>
          <w:lang w:val="zh-CN"/>
        </w:rPr>
        <w:t>）卜王亯。《英》</w:t>
      </w:r>
      <w:r w:rsidRPr="00355808">
        <w:rPr>
          <w:rFonts w:hAnsi="Times New Roman"/>
          <w:lang w:val="zh-CN"/>
        </w:rPr>
        <w:t>1114</w:t>
      </w:r>
    </w:p>
    <w:p w:rsidR="00355808" w:rsidRPr="00355808" w:rsidRDefault="00355808" w:rsidP="00355808">
      <w:pPr>
        <w:pStyle w:val="aa"/>
        <w:ind w:firstLine="560"/>
        <w:rPr>
          <w:lang w:val="zh-CN"/>
        </w:rPr>
      </w:pPr>
      <w:r w:rsidRPr="00355808">
        <w:rPr>
          <w:rFonts w:hint="eastAsia"/>
          <w:lang w:val="zh-CN"/>
        </w:rPr>
        <w:lastRenderedPageBreak/>
        <w:t>這裡的“亯”的用法與“卿（饗）”同，可能即是用為饗食的“饗”。直到四期卜辭，才有“亯”用為祭名的例子，但是非常少，《殷墟甲骨刻辭類纂》734頁所引者，可確定用為祭名的也只有5條。由此可見，在卜辭中，“亯”這個字被用為祭名的情況較少見，一期卜辭中無用為祭名者，偶爾被借用為饗食之“饗”；四期以後，才偶爾見用為祭名，可能是因為它與上論的“享”字音同或音近而偶爾被借用，這可能與用字習慣有關，</w:t>
      </w:r>
      <w:r w:rsidRPr="00355808">
        <w:rPr>
          <w:rFonts w:hint="eastAsia"/>
          <w:lang w:val="zh-CN" w:eastAsia="zh-TW"/>
        </w:rPr>
        <w:t>廣瀨薰雄先生說：</w:t>
      </w:r>
    </w:p>
    <w:p w:rsidR="00355808" w:rsidRPr="00355808" w:rsidRDefault="00355808" w:rsidP="00355808">
      <w:pPr>
        <w:pStyle w:val="a3"/>
        <w:spacing w:before="540" w:after="540"/>
        <w:ind w:firstLine="496"/>
      </w:pPr>
      <w:r w:rsidRPr="00355808">
        <w:rPr>
          <w:rFonts w:hint="eastAsia"/>
        </w:rPr>
        <w:t>“王（子楊）先生說：‘不同時期不同類組的卜辭在文字形體和用字習慣上存在著明顯的差異。’因此會出現用幾個不同的字表示同一個詞這種現象。”</w:t>
      </w:r>
      <w:r w:rsidRPr="00355808">
        <w:endnoteReference w:customMarkFollows="1" w:id="14"/>
        <w:t>[14]</w:t>
      </w:r>
    </w:p>
    <w:p w:rsidR="00355808" w:rsidRPr="00355808" w:rsidRDefault="00355808" w:rsidP="00355808">
      <w:pPr>
        <w:pStyle w:val="aa"/>
        <w:ind w:firstLine="560"/>
        <w:rPr>
          <w:lang w:val="zh-CN" w:eastAsia="zh-TW"/>
        </w:rPr>
      </w:pPr>
      <w:r w:rsidRPr="00355808">
        <w:rPr>
          <w:rFonts w:hint="eastAsia"/>
          <w:lang w:val="zh-CN" w:eastAsia="zh-TW"/>
        </w:rPr>
        <w:t>這個看法是正確的，但借“亯”為祭名並非卜辭的普遍現象。所以大致可以判斷，殷商時期享祭的“享”主要是用從香的字形，也偶爾假“卿（饗）”和“亯”為之，廢止了從“香（薌）”的字形而普遍用“亯”為享祭之“享”是周代的事情了。在周金文中，享祭字或作“亯”，或作“卿（饗）”，二字通用互作，與傳世典籍略同。</w:t>
      </w:r>
    </w:p>
    <w:p w:rsidR="00355808" w:rsidRPr="00355808" w:rsidRDefault="00355808" w:rsidP="00355808">
      <w:pPr>
        <w:pStyle w:val="ac"/>
        <w:rPr>
          <w:lang w:val="zh-CN"/>
        </w:rPr>
      </w:pPr>
      <w:r w:rsidRPr="00355808">
        <w:rPr>
          <w:lang w:val="zh-CN"/>
        </w:rPr>
        <w:t>五</w:t>
      </w:r>
    </w:p>
    <w:p w:rsidR="00355808" w:rsidRPr="00355808" w:rsidRDefault="00355808" w:rsidP="00355808">
      <w:pPr>
        <w:pStyle w:val="aa"/>
        <w:ind w:firstLine="560"/>
        <w:rPr>
          <w:lang w:val="zh-CN"/>
        </w:rPr>
      </w:pPr>
      <w:r w:rsidRPr="00355808">
        <w:rPr>
          <w:rFonts w:hint="eastAsia"/>
          <w:lang w:val="zh-CN"/>
        </w:rPr>
        <w:t>古“享”、“亨”同字，古音都是曉紐陽部，本來是一個字，這固</w:t>
      </w:r>
      <w:r w:rsidRPr="00355808">
        <w:rPr>
          <w:rFonts w:hint="eastAsia"/>
          <w:lang w:val="zh-CN"/>
        </w:rPr>
        <w:lastRenderedPageBreak/>
        <w:t>無疑問。《周易·損》：“曷之用二簋可用享”，《經典釋文》於“享”下云：</w:t>
      </w:r>
    </w:p>
    <w:p w:rsidR="00355808" w:rsidRPr="00E8091B" w:rsidRDefault="00E8091B" w:rsidP="00355808">
      <w:pPr>
        <w:pStyle w:val="a3"/>
        <w:spacing w:before="540" w:after="540"/>
        <w:ind w:firstLine="496"/>
        <w:rPr>
          <w:rFonts w:eastAsia="PMingLiU"/>
          <w:lang w:val="zh-CN"/>
        </w:rPr>
      </w:pPr>
      <w:r>
        <w:rPr>
          <w:rFonts w:hint="eastAsia"/>
          <w:lang w:val="zh-CN"/>
        </w:rPr>
        <w:t>香兩反，下同。蜀才許庚反。</w:t>
      </w:r>
    </w:p>
    <w:p w:rsidR="00355808" w:rsidRPr="00355808" w:rsidRDefault="00355808" w:rsidP="00E8091B">
      <w:pPr>
        <w:pStyle w:val="aa"/>
        <w:ind w:firstLine="560"/>
        <w:rPr>
          <w:lang w:val="zh-CN"/>
        </w:rPr>
      </w:pPr>
      <w:r w:rsidRPr="00355808">
        <w:rPr>
          <w:rFonts w:hint="eastAsia"/>
          <w:lang w:val="zh-CN"/>
        </w:rPr>
        <w:t>香兩、許庚二反古音里都是曉紐陽部，讀音應是相同的。但漢代人卻普遍讀此二字為“烹”，為滂紐陽部字。證之者，今本《損》：“曷之用二簋可用享”、《益·六二》：“王用享于帝”、《困·九二》“利用享祀”，這裡面的“享”帛書本均作“芳”；又今本《大有·九三》：“公用亨于天子”、《隨·上六》“王用亨于西山”，這兩個“亨”明白也是用為“享”，也可能它本來就是寫作“享”的（“享”、“亨”本同字），帛書本亦均作“芳”。而上面已經分析說明殷周人是用“香”的，那麼就這足以說明，“香（薌）”這個字在古代就是有“香”和“芳”兩個讀音，“香”、“芳”固本同字。在《周易》中，當是讀占卜術語的字為曉紐的“亨”，就是“香”；讀祭祀名的字則為滂紐的“烹”，就是“芳”，固徑以“芳”假之；《困·九五》“利用祭祀”，今本、楚簡本同，帛書本作“芳祀”，它根據的底本當是作“享祀”的。</w:t>
      </w:r>
    </w:p>
    <w:p w:rsidR="00355808" w:rsidRPr="00E8091B" w:rsidRDefault="00355808" w:rsidP="00E8091B">
      <w:pPr>
        <w:pStyle w:val="aa"/>
        <w:ind w:firstLine="560"/>
      </w:pPr>
      <w:r w:rsidRPr="00355808">
        <w:rPr>
          <w:rFonts w:hint="eastAsia"/>
          <w:lang w:val="zh-CN"/>
        </w:rPr>
        <w:t>上博簡《周易》占卜術語的字均用“卿（饗）”，顯然就是“享”或“亨”，也就是“香”；祭祀名字則用“亯”，如《隨·上六》“王用</w:t>
      </w:r>
      <w:r w:rsidRPr="00355808">
        <w:rPr>
          <w:rFonts w:hint="eastAsia"/>
          <w:lang w:val="zh-CN"/>
        </w:rPr>
        <w:lastRenderedPageBreak/>
        <w:t>亨於西山”之“亨”作“亯”，說明也是不同的，疑也是讀若“芳”。另外，《左傳·昭公二十九年》：“夏后饗之”，《論衡·龍虛》作“烹之”，但“饗”這個字古無滂紐的讀音，蓋王充所見本《左傳》是作“享”或“亨”，本是“饗”的通假字，而王充讀為“烹”。至於“亨”、“烹”通假的例子就更多了</w:t>
      </w:r>
      <w:r w:rsidRPr="00E8091B">
        <w:rPr>
          <w:rFonts w:hint="eastAsia"/>
        </w:rPr>
        <w:t>，不煩備舉。</w:t>
      </w:r>
      <w:r w:rsidRPr="00E8091B">
        <w:endnoteReference w:customMarkFollows="1" w:id="15"/>
        <w:t>[15]</w:t>
      </w:r>
    </w:p>
    <w:p w:rsidR="00355808" w:rsidRPr="004E0A07" w:rsidRDefault="00355808" w:rsidP="00E8091B">
      <w:pPr>
        <w:pStyle w:val="aa"/>
        <w:ind w:firstLine="560"/>
      </w:pPr>
      <w:r w:rsidRPr="00355808">
        <w:rPr>
          <w:rFonts w:hint="eastAsia"/>
          <w:lang w:val="zh-CN"/>
        </w:rPr>
        <w:t>對於</w:t>
      </w:r>
      <w:r w:rsidRPr="004E0A07">
        <w:rPr>
          <w:rFonts w:hint="eastAsia"/>
        </w:rPr>
        <w:t>“</w:t>
      </w:r>
      <w:r w:rsidRPr="00355808">
        <w:rPr>
          <w:rFonts w:hint="eastAsia"/>
          <w:lang w:val="zh-CN"/>
        </w:rPr>
        <w:t>享</w:t>
      </w:r>
      <w:r w:rsidRPr="004E0A07">
        <w:rPr>
          <w:rFonts w:hint="eastAsia"/>
        </w:rPr>
        <w:t>”</w:t>
      </w:r>
      <w:r w:rsidRPr="00355808">
        <w:rPr>
          <w:rFonts w:hint="eastAsia"/>
          <w:lang w:val="zh-CN"/>
        </w:rPr>
        <w:t>、</w:t>
      </w:r>
      <w:r w:rsidRPr="004E0A07">
        <w:rPr>
          <w:rFonts w:hint="eastAsia"/>
        </w:rPr>
        <w:t>“</w:t>
      </w:r>
      <w:r w:rsidRPr="00355808">
        <w:rPr>
          <w:rFonts w:hint="eastAsia"/>
          <w:lang w:val="zh-CN"/>
        </w:rPr>
        <w:t>亨</w:t>
      </w:r>
      <w:r w:rsidRPr="004E0A07">
        <w:rPr>
          <w:rFonts w:hint="eastAsia"/>
        </w:rPr>
        <w:t>”</w:t>
      </w:r>
      <w:r w:rsidRPr="00355808">
        <w:rPr>
          <w:rFonts w:hint="eastAsia"/>
          <w:lang w:val="zh-CN"/>
        </w:rPr>
        <w:t>本同字而又讀音不同的情況</w:t>
      </w:r>
      <w:r w:rsidRPr="004E0A07">
        <w:rPr>
          <w:rFonts w:hint="eastAsia"/>
        </w:rPr>
        <w:t>，</w:t>
      </w:r>
      <w:r w:rsidRPr="00355808">
        <w:rPr>
          <w:rFonts w:hint="eastAsia"/>
          <w:lang w:val="zh-CN"/>
        </w:rPr>
        <w:t>前人也作過許多猜測</w:t>
      </w:r>
      <w:r w:rsidRPr="004E0A07">
        <w:rPr>
          <w:rFonts w:hint="eastAsia"/>
        </w:rPr>
        <w:t>，</w:t>
      </w:r>
      <w:r w:rsidRPr="00355808">
        <w:rPr>
          <w:rFonts w:hint="eastAsia"/>
          <w:lang w:val="zh-CN"/>
        </w:rPr>
        <w:t>如段玉裁於《說文》</w:t>
      </w:r>
      <w:r w:rsidRPr="004E0A07">
        <w:rPr>
          <w:rFonts w:hint="eastAsia"/>
        </w:rPr>
        <w:t>“</w:t>
      </w:r>
      <w:r w:rsidRPr="00355808">
        <w:rPr>
          <w:rFonts w:hint="eastAsia"/>
          <w:lang w:val="zh-CN"/>
        </w:rPr>
        <w:t>亯</w:t>
      </w:r>
      <w:r w:rsidRPr="004E0A07">
        <w:rPr>
          <w:rFonts w:hint="eastAsia"/>
        </w:rPr>
        <w:t>”</w:t>
      </w:r>
      <w:r w:rsidRPr="00355808">
        <w:rPr>
          <w:rFonts w:hint="eastAsia"/>
          <w:lang w:val="zh-CN"/>
        </w:rPr>
        <w:t>字下云</w:t>
      </w:r>
      <w:r w:rsidRPr="004E0A07">
        <w:rPr>
          <w:rFonts w:hint="eastAsia"/>
        </w:rPr>
        <w:t>：</w:t>
      </w:r>
    </w:p>
    <w:p w:rsidR="00355808" w:rsidRPr="00355808" w:rsidRDefault="00355808" w:rsidP="00E8091B">
      <w:pPr>
        <w:pStyle w:val="a3"/>
        <w:spacing w:before="540" w:after="540"/>
        <w:ind w:firstLine="496"/>
        <w:rPr>
          <w:lang w:val="zh-CN"/>
        </w:rPr>
      </w:pPr>
      <w:r w:rsidRPr="004E0A07">
        <w:rPr>
          <w:rFonts w:hint="eastAsia"/>
        </w:rPr>
        <w:t>“‘</w:t>
      </w:r>
      <w:r w:rsidRPr="00355808">
        <w:rPr>
          <w:rFonts w:hint="eastAsia"/>
          <w:lang w:val="zh-CN"/>
        </w:rPr>
        <w:t>亯</w:t>
      </w:r>
      <w:r w:rsidRPr="004E0A07">
        <w:rPr>
          <w:rFonts w:hint="eastAsia"/>
        </w:rPr>
        <w:t>’</w:t>
      </w:r>
      <w:r w:rsidRPr="00355808">
        <w:rPr>
          <w:rFonts w:hint="eastAsia"/>
          <w:lang w:val="zh-CN"/>
        </w:rPr>
        <w:t>象薦孰</w:t>
      </w:r>
      <w:r w:rsidRPr="004E0A07">
        <w:rPr>
          <w:rFonts w:hint="eastAsia"/>
        </w:rPr>
        <w:t>，</w:t>
      </w:r>
      <w:r w:rsidRPr="00355808">
        <w:rPr>
          <w:rFonts w:hint="eastAsia"/>
          <w:lang w:val="zh-CN"/>
        </w:rPr>
        <w:t>因以爲飪物之偁</w:t>
      </w:r>
      <w:r w:rsidRPr="004E0A07">
        <w:rPr>
          <w:rFonts w:hint="eastAsia"/>
        </w:rPr>
        <w:t>，</w:t>
      </w:r>
      <w:r w:rsidRPr="00355808">
        <w:rPr>
          <w:rFonts w:hint="eastAsia"/>
          <w:lang w:val="zh-CN"/>
        </w:rPr>
        <w:t>故又讀普庚切。‘亯’之義訓薦神，誠意可通於神，故又讀許庚切，古音則皆在十部。其形，薦神作‘亨’，亦作‘享’；飪物作‘亨’，亦作‘烹’。《易》之‘元亨’，則皆作‘亨’，皆今字也。”</w:t>
      </w:r>
    </w:p>
    <w:p w:rsidR="00355808" w:rsidRPr="00355808" w:rsidRDefault="00355808" w:rsidP="00E8091B">
      <w:pPr>
        <w:pStyle w:val="aa"/>
        <w:ind w:firstLine="560"/>
        <w:rPr>
          <w:lang w:val="zh-CN"/>
        </w:rPr>
      </w:pPr>
      <w:r w:rsidRPr="00355808">
        <w:rPr>
          <w:rFonts w:hint="eastAsia"/>
          <w:lang w:val="zh-CN"/>
        </w:rPr>
        <w:t>而從楚簡本和帛書本《周易》看，事情是與段說相反：元亨之“亨”是讀若曉紐的“享”，故楚簡本寫作“卿”；薦神字讀若旁紐的“烹”，故帛書本寫作“芳”。其原因就是“亯（亨、享）”古本作“香”，而“香”、“芳”又同字，“享”的讀音來源於“香”，“亨（烹）”的讀音來源於“芳”。</w:t>
      </w:r>
    </w:p>
    <w:p w:rsidR="00355808" w:rsidRPr="00355808" w:rsidRDefault="00355808" w:rsidP="00E8091B">
      <w:pPr>
        <w:pStyle w:val="aa"/>
        <w:ind w:firstLine="560"/>
        <w:rPr>
          <w:lang w:val="zh-CN"/>
        </w:rPr>
      </w:pPr>
      <w:r w:rsidRPr="00355808">
        <w:rPr>
          <w:rFonts w:hint="eastAsia"/>
          <w:lang w:val="zh-CN"/>
        </w:rPr>
        <w:t>讀祭祀名字為“烹”聲，應該是起自易家，蓋《周易》既用“享”</w:t>
      </w:r>
      <w:r w:rsidRPr="00355808">
        <w:rPr>
          <w:rFonts w:hint="eastAsia"/>
          <w:lang w:val="zh-CN"/>
        </w:rPr>
        <w:lastRenderedPageBreak/>
        <w:t>為占卜術語的“亨”字，為示區別，則借用了烹煮字的讀音來破讀享祭字，故讀為“烹”，他書則不如是也。秦漢時期易學興盛，因之亦讀享祭字為“烹”，故帛書本假音同之“芳”為之，其實“芳”就是“香（享）”，二者本同字，“用芳”仍當讀“用享”。傳本《周易》當是占卜術語與享祭字均用“享”，後為示區別做了字形改造，占卜術語字寫作“亨”，享祭字作“享”，但仍不免混用；後來更在“亨”上加火作“烹”用為烹煮專字。</w:t>
      </w:r>
    </w:p>
    <w:p w:rsidR="00355808" w:rsidRPr="00355808" w:rsidRDefault="00355808" w:rsidP="00E8091B">
      <w:pPr>
        <w:pStyle w:val="ac"/>
        <w:rPr>
          <w:lang w:val="zh-CN"/>
        </w:rPr>
      </w:pPr>
      <w:r w:rsidRPr="00355808">
        <w:rPr>
          <w:rFonts w:hint="eastAsia"/>
          <w:lang w:val="zh-CN"/>
        </w:rPr>
        <w:t>六</w:t>
      </w:r>
    </w:p>
    <w:p w:rsidR="00355808" w:rsidRPr="00E8091B" w:rsidRDefault="00355808" w:rsidP="00E8091B">
      <w:pPr>
        <w:pStyle w:val="aa"/>
        <w:ind w:firstLine="560"/>
      </w:pPr>
      <w:r w:rsidRPr="00E8091B">
        <w:rPr>
          <w:rFonts w:hint="eastAsia"/>
        </w:rPr>
        <w:t>再來看玉戈的銘文，上面說“曰享王大乙，才（在）林田，艅</w:t>
      </w:r>
      <w:r w:rsidRPr="00E8091B">
        <w:rPr>
          <w:rFonts w:ascii="宋体-方正超大字符集" w:eastAsia="宋体-方正超大字符集" w:hAnsi="宋体-方正超大字符集" w:cs="宋体-方正超大字符集" w:hint="eastAsia"/>
        </w:rPr>
        <w:t>𢦚</w:t>
      </w:r>
      <w:r w:rsidRPr="00E8091B">
        <w:rPr>
          <w:rFonts w:hint="eastAsia"/>
        </w:rPr>
        <w:t>。”</w:t>
      </w:r>
    </w:p>
    <w:p w:rsidR="00355808" w:rsidRPr="00E8091B" w:rsidRDefault="00355808" w:rsidP="00E8091B">
      <w:pPr>
        <w:pStyle w:val="aa"/>
        <w:ind w:firstLine="560"/>
      </w:pPr>
      <w:r w:rsidRPr="00E8091B">
        <w:rPr>
          <w:rFonts w:hint="eastAsia"/>
        </w:rPr>
        <w:t>首先說“艅”字之釋不確，此字裘錫圭先生在《甲骨卜辭中所見的“田”“牧”“衛”等職官的研究》一文中釋作“俞”，</w:t>
      </w:r>
      <w:r w:rsidRPr="00E8091B">
        <w:endnoteReference w:customMarkFollows="1" w:id="16"/>
        <w:t>[16]</w:t>
      </w:r>
      <w:r w:rsidRPr="00E8091B">
        <w:rPr>
          <w:rFonts w:hint="eastAsia"/>
        </w:rPr>
        <w:t>是也。其中的“王大乙”，李學勤先生認為：</w:t>
      </w:r>
    </w:p>
    <w:p w:rsidR="00355808" w:rsidRPr="00E8091B" w:rsidRDefault="00355808" w:rsidP="00E8091B">
      <w:pPr>
        <w:pStyle w:val="a3"/>
        <w:spacing w:before="540" w:after="540"/>
        <w:ind w:firstLine="496"/>
      </w:pPr>
      <w:r w:rsidRPr="00E8091B">
        <w:rPr>
          <w:rFonts w:hint="eastAsia"/>
        </w:rPr>
        <w:t>“‘王大乙’即湯，與《紀年》所見‘帝開甲’、‘帝祖甲’，《史記·殷本紀》‘帝外丙’、‘帝仲壬’等同例。卜辭常見‘王亥’、‘王恆’等稱號，大乙自可稱為‘王大乙’。”</w:t>
      </w:r>
    </w:p>
    <w:p w:rsidR="00355808" w:rsidRPr="00E8091B" w:rsidRDefault="00355808" w:rsidP="00355808">
      <w:pPr>
        <w:ind w:firstLineChars="200" w:firstLine="560"/>
        <w:rPr>
          <w:rStyle w:val="Char3"/>
          <w:lang w:val="zh-CN"/>
        </w:rPr>
      </w:pPr>
      <w:r w:rsidRPr="00355808">
        <w:rPr>
          <w:rFonts w:ascii="Microsoft Sans Serif" w:hAnsi="Microsoft Sans Serif" w:cs="Microsoft Sans Serif" w:hint="eastAsia"/>
          <w:kern w:val="0"/>
          <w:sz w:val="28"/>
          <w:szCs w:val="28"/>
        </w:rPr>
        <w:t>“</w:t>
      </w:r>
      <w:r w:rsidRPr="00E8091B">
        <w:rPr>
          <w:rStyle w:val="Char3"/>
          <w:rFonts w:hint="eastAsia"/>
          <w:lang w:val="zh-CN"/>
        </w:rPr>
        <w:t>在林田</w:t>
      </w:r>
      <w:r w:rsidRPr="00E8091B">
        <w:rPr>
          <w:rStyle w:val="Char3"/>
          <w:rFonts w:hint="eastAsia"/>
        </w:rPr>
        <w:t>”，</w:t>
      </w:r>
      <w:r w:rsidRPr="00E8091B">
        <w:rPr>
          <w:rStyle w:val="Char3"/>
          <w:rFonts w:hint="eastAsia"/>
          <w:lang w:val="zh-CN"/>
        </w:rPr>
        <w:t>李先生認為</w:t>
      </w:r>
      <w:r w:rsidRPr="00E8091B">
        <w:rPr>
          <w:rStyle w:val="Char3"/>
          <w:rFonts w:hint="eastAsia"/>
        </w:rPr>
        <w:t>：“‘</w:t>
      </w:r>
      <w:r w:rsidRPr="00E8091B">
        <w:rPr>
          <w:rStyle w:val="Char3"/>
          <w:rFonts w:hint="eastAsia"/>
          <w:lang w:val="zh-CN"/>
        </w:rPr>
        <w:t>林</w:t>
      </w:r>
      <w:r w:rsidRPr="00E8091B">
        <w:rPr>
          <w:rStyle w:val="Char3"/>
          <w:rFonts w:hint="eastAsia"/>
        </w:rPr>
        <w:t>’，</w:t>
      </w:r>
      <w:r w:rsidRPr="00E8091B">
        <w:rPr>
          <w:rStyle w:val="Char3"/>
          <w:rFonts w:hint="eastAsia"/>
          <w:lang w:val="zh-CN"/>
        </w:rPr>
        <w:t>地名</w:t>
      </w:r>
      <w:r w:rsidRPr="00E8091B">
        <w:rPr>
          <w:rStyle w:val="Char3"/>
          <w:rFonts w:hint="eastAsia"/>
        </w:rPr>
        <w:t>，‘</w:t>
      </w:r>
      <w:r w:rsidRPr="00E8091B">
        <w:rPr>
          <w:rStyle w:val="Char3"/>
          <w:rFonts w:hint="eastAsia"/>
          <w:lang w:val="zh-CN"/>
        </w:rPr>
        <w:t>在林田</w:t>
      </w:r>
      <w:r w:rsidRPr="00E8091B">
        <w:rPr>
          <w:rStyle w:val="Char3"/>
          <w:rFonts w:hint="eastAsia"/>
        </w:rPr>
        <w:t>’</w:t>
      </w:r>
      <w:r w:rsidRPr="00E8091B">
        <w:rPr>
          <w:rStyle w:val="Char3"/>
          <w:rFonts w:hint="eastAsia"/>
          <w:lang w:val="zh-CN"/>
        </w:rPr>
        <w:t>即在林田獵。”裘錫圭先生的看法是：</w:t>
      </w:r>
    </w:p>
    <w:p w:rsidR="00355808" w:rsidRPr="00355808" w:rsidRDefault="00355808" w:rsidP="00E8091B">
      <w:pPr>
        <w:pStyle w:val="a3"/>
        <w:spacing w:before="540" w:after="540"/>
        <w:ind w:firstLine="496"/>
        <w:rPr>
          <w:lang w:val="zh-CN"/>
        </w:rPr>
      </w:pPr>
      <w:r w:rsidRPr="00355808">
        <w:rPr>
          <w:rFonts w:hint="eastAsia"/>
          <w:lang w:val="zh-CN"/>
        </w:rPr>
        <w:lastRenderedPageBreak/>
        <w:t>“（田）顯然也是被商王派駐在某地的一種人，……‘在林田’就是駐在‘林’這個地方的‘田’，‘俞</w:t>
      </w:r>
      <w:r w:rsidRPr="00355808">
        <w:rPr>
          <w:rFonts w:ascii="SimSun-ExtB" w:eastAsia="SimSun-ExtB" w:hAnsi="SimSun-ExtB" w:cs="SimSun-ExtB" w:hint="eastAsia"/>
        </w:rPr>
        <w:t>𢦚</w:t>
      </w:r>
      <w:r w:rsidRPr="00355808">
        <w:rPr>
          <w:rFonts w:hint="eastAsia"/>
          <w:lang w:val="zh-CN"/>
        </w:rPr>
        <w:t>’當是他的氏和名。”</w:t>
      </w:r>
    </w:p>
    <w:p w:rsidR="00355808" w:rsidRPr="00355808" w:rsidRDefault="00355808" w:rsidP="00E8091B">
      <w:pPr>
        <w:pStyle w:val="aa"/>
        <w:ind w:firstLine="560"/>
        <w:rPr>
          <w:lang w:val="zh-CN"/>
        </w:rPr>
      </w:pPr>
      <w:r w:rsidRPr="00355808">
        <w:rPr>
          <w:rFonts w:hint="eastAsia"/>
          <w:lang w:val="zh-CN"/>
        </w:rPr>
        <w:t>後來李學勤先生在《殷商至周初的</w:t>
      </w:r>
      <w:r w:rsidRPr="00355808">
        <w:rPr>
          <w:rFonts w:ascii="SimSun-ExtB" w:eastAsia="SimSun-ExtB" w:hAnsi="SimSun-ExtB" w:cs="SimSun-ExtB" w:hint="eastAsia"/>
        </w:rPr>
        <w:t>𢦚</w:t>
      </w:r>
      <w:r w:rsidRPr="00355808">
        <w:rPr>
          <w:rFonts w:hint="eastAsia"/>
          <w:lang w:val="zh-CN"/>
        </w:rPr>
        <w:t>與</w:t>
      </w:r>
      <w:r w:rsidRPr="00355808">
        <w:rPr>
          <w:rFonts w:ascii="SimSun-ExtB" w:eastAsia="SimSun-ExtB" w:hAnsi="SimSun-ExtB" w:cs="SimSun-ExtB" w:hint="eastAsia"/>
        </w:rPr>
        <w:t>𢦚</w:t>
      </w:r>
      <w:r w:rsidRPr="00355808">
        <w:rPr>
          <w:rFonts w:hint="eastAsia"/>
          <w:lang w:val="zh-CN"/>
        </w:rPr>
        <w:t>臣》一文中，參考了裘先生的意見，又將銘文改釋為：</w:t>
      </w:r>
    </w:p>
    <w:p w:rsidR="00355808" w:rsidRPr="00355808" w:rsidRDefault="00355808" w:rsidP="00E8091B">
      <w:pPr>
        <w:pStyle w:val="a3"/>
        <w:spacing w:before="540" w:after="540"/>
        <w:ind w:firstLine="496"/>
      </w:pPr>
      <w:r w:rsidRPr="00355808">
        <w:rPr>
          <w:rFonts w:hint="eastAsia"/>
        </w:rPr>
        <w:t>曰A，王汏，才（在）林田（甸）俞</w:t>
      </w:r>
      <w:r w:rsidRPr="00355808">
        <w:rPr>
          <w:rFonts w:ascii="SimSun-ExtB" w:eastAsia="SimSun-ExtB" w:hAnsi="SimSun-ExtB" w:cs="SimSun-ExtB" w:hint="eastAsia"/>
        </w:rPr>
        <w:t>𢦚</w:t>
      </w:r>
      <w:r w:rsidRPr="00355808">
        <w:rPr>
          <w:rFonts w:hint="eastAsia"/>
        </w:rPr>
        <w:t>。</w:t>
      </w:r>
    </w:p>
    <w:p w:rsidR="00355808" w:rsidRPr="00E8091B" w:rsidRDefault="00355808" w:rsidP="00E8091B">
      <w:pPr>
        <w:pStyle w:val="aa"/>
        <w:ind w:firstLine="560"/>
      </w:pPr>
      <w:r w:rsidRPr="00E8091B">
        <w:rPr>
          <w:rFonts w:hint="eastAsia"/>
        </w:rPr>
        <w:t>認為“‘王汏’，‘汏’是動詞，意思是洗濯，應為祀典中的儀節。”并認為“田（甸）”是爵名。又認為“‘</w:t>
      </w:r>
      <w:r w:rsidRPr="00E8091B">
        <w:rPr>
          <w:rFonts w:ascii="宋体-方正超大字符集" w:eastAsia="宋体-方正超大字符集" w:hAnsi="宋体-方正超大字符集" w:cs="宋体-方正超大字符集" w:hint="eastAsia"/>
        </w:rPr>
        <w:t>𢦚</w:t>
      </w:r>
      <w:r w:rsidRPr="00E8091B">
        <w:rPr>
          <w:rFonts w:hint="eastAsia"/>
        </w:rPr>
        <w:t>’這裡是動詞，讀為‘果’，訓為‘侍’。”</w:t>
      </w:r>
      <w:r w:rsidRPr="00E8091B">
        <w:endnoteReference w:customMarkFollows="1" w:id="17"/>
        <w:t>[17]</w:t>
      </w:r>
    </w:p>
    <w:p w:rsidR="00355808" w:rsidRPr="00E8091B" w:rsidRDefault="00355808" w:rsidP="00E8091B">
      <w:pPr>
        <w:pStyle w:val="aa"/>
        <w:ind w:firstLine="560"/>
      </w:pPr>
      <w:r w:rsidRPr="00E8091B">
        <w:rPr>
          <w:rFonts w:hint="eastAsia"/>
        </w:rPr>
        <w:t>廣瀨薰雄先生認為，“王”後一字仍當釋“大乙”，是△（寧按：指本文所釋的“享”）祭的對象，“△王大乙”的意思同意何景成先生的意見，認為是“為王而向大乙△祭”，同時將“</w:t>
      </w:r>
      <w:r w:rsidRPr="00E8091B">
        <w:rPr>
          <w:rFonts w:ascii="宋体-方正超大字符集" w:eastAsia="宋体-方正超大字符集" w:hAnsi="宋体-方正超大字符集" w:cs="宋体-方正超大字符集" w:hint="eastAsia"/>
        </w:rPr>
        <w:t>𢦚</w:t>
      </w:r>
      <w:r w:rsidRPr="00E8091B">
        <w:rPr>
          <w:rFonts w:hint="eastAsia"/>
        </w:rPr>
        <w:t>”釋為納獻之“獻”，將全銘解釋為“為王而向大乙進行△祭，駐在林這個地方的</w:t>
      </w:r>
      <w:r w:rsidRPr="00E8091B">
        <w:rPr>
          <w:rFonts w:ascii="宋体-方正超大字符集" w:eastAsia="宋体-方正超大字符集" w:hAnsi="宋体-方正超大字符集" w:cs="宋体-方正超大字符集" w:hint="eastAsia"/>
        </w:rPr>
        <w:t>𢦚</w:t>
      </w:r>
      <w:r w:rsidRPr="00E8091B">
        <w:rPr>
          <w:rFonts w:hint="eastAsia"/>
        </w:rPr>
        <w:t>（官名）之俞進獻這件玉戈。”</w:t>
      </w:r>
    </w:p>
    <w:p w:rsidR="00355808" w:rsidRPr="00E8091B" w:rsidRDefault="00355808" w:rsidP="00E8091B">
      <w:pPr>
        <w:pStyle w:val="aa"/>
        <w:ind w:firstLine="560"/>
      </w:pPr>
      <w:r w:rsidRPr="00E8091B">
        <w:rPr>
          <w:rFonts w:hint="eastAsia"/>
        </w:rPr>
        <w:t>對於這些解釋，筆者認為有正有誤，其中廣瀨先生說最近正。其銘文可能當作：</w:t>
      </w:r>
    </w:p>
    <w:p w:rsidR="00355808" w:rsidRPr="00355808" w:rsidRDefault="00355808" w:rsidP="00E8091B">
      <w:pPr>
        <w:pStyle w:val="a3"/>
        <w:spacing w:before="540" w:after="540"/>
        <w:ind w:firstLine="496"/>
      </w:pPr>
      <w:r w:rsidRPr="00355808">
        <w:rPr>
          <w:rFonts w:hint="eastAsia"/>
        </w:rPr>
        <w:lastRenderedPageBreak/>
        <w:t>曰享王，汏（汰）。才（在）林田（甸）俞</w:t>
      </w:r>
      <w:r w:rsidRPr="00355808">
        <w:rPr>
          <w:rFonts w:ascii="SimSun-ExtB" w:eastAsia="SimSun-ExtB" w:hAnsi="SimSun-ExtB" w:cs="SimSun-ExtB" w:hint="eastAsia"/>
        </w:rPr>
        <w:t>𢦚</w:t>
      </w:r>
      <w:r w:rsidRPr="00355808">
        <w:rPr>
          <w:rFonts w:hint="eastAsia"/>
        </w:rPr>
        <w:t>。</w:t>
      </w:r>
    </w:p>
    <w:p w:rsidR="00355808" w:rsidRPr="00355808" w:rsidRDefault="00355808" w:rsidP="00E8091B">
      <w:pPr>
        <w:pStyle w:val="aa"/>
        <w:ind w:firstLine="560"/>
      </w:pPr>
      <w:r w:rsidRPr="00355808">
        <w:rPr>
          <w:rFonts w:hint="eastAsia"/>
        </w:rPr>
        <w:t>“曰”是發語詞。“</w:t>
      </w:r>
      <w:r w:rsidRPr="00355808">
        <w:rPr>
          <w:rFonts w:hint="eastAsia"/>
          <w:noProof/>
        </w:rPr>
        <w:drawing>
          <wp:inline distT="0" distB="0" distL="0" distR="0">
            <wp:extent cx="190500" cy="25908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90500" cy="259080"/>
                    </a:xfrm>
                    <a:prstGeom prst="rect">
                      <a:avLst/>
                    </a:prstGeom>
                    <a:noFill/>
                    <a:ln>
                      <a:noFill/>
                    </a:ln>
                  </pic:spPr>
                </pic:pic>
              </a:graphicData>
            </a:graphic>
          </wp:inline>
        </w:drawing>
      </w:r>
      <w:r w:rsidRPr="00355808">
        <w:rPr>
          <w:rFonts w:hint="eastAsia"/>
        </w:rPr>
        <w:t>”當從李學勤先生釋“汏”讀“汰”，即《荀子·仲尼》“般樂奢汰”的“汰”，字後作“泰”，古訓“侈”、訓“寬”、訓“甚”，這裡當是“豐盛”的意思。“曰享王，汏”，就是饗食王的酒食非常豐盛。</w:t>
      </w:r>
    </w:p>
    <w:p w:rsidR="00355808" w:rsidRPr="00355808" w:rsidRDefault="00355808" w:rsidP="00E8091B">
      <w:pPr>
        <w:pStyle w:val="aa"/>
        <w:ind w:firstLine="560"/>
        <w:rPr>
          <w:rFonts w:cs="宋体-方正超大字符集"/>
        </w:rPr>
      </w:pPr>
      <w:r w:rsidRPr="00355808">
        <w:rPr>
          <w:rFonts w:hint="eastAsia"/>
        </w:rPr>
        <w:t>“才（在）林田俞”，裘錫圭先生指出是在林地為田（甸）官名俞者；“</w:t>
      </w:r>
      <w:r w:rsidRPr="00355808">
        <w:rPr>
          <w:rFonts w:ascii="SimSun-ExtB" w:eastAsia="SimSun-ExtB" w:hAnsi="SimSun-ExtB" w:cs="SimSun-ExtB" w:hint="eastAsia"/>
        </w:rPr>
        <w:t>𢦚</w:t>
      </w:r>
      <w:r w:rsidRPr="00355808">
        <w:rPr>
          <w:rFonts w:hint="eastAsia"/>
        </w:rPr>
        <w:t>”字廣瀨薰雄先生釋“獻”，可從。</w:t>
      </w:r>
      <w:r w:rsidRPr="00355808">
        <w:rPr>
          <w:rFonts w:cs="宋体-方正超大字符集" w:hint="eastAsia"/>
        </w:rPr>
        <w:t>這件事應該是商王出行到林地或某個與林地相近的地方，林地的田官俞前來向王貢獻了酒食而且很豐盛，故俞作了這件玉戈刻銘記錄之。大約在殷人心目中，來見王是一件非常重要的大事，所以要作器留念；即使是到了周初，一些歸附於周的殷人朝見周王以後也要作器紀念。</w:t>
      </w:r>
    </w:p>
    <w:p w:rsidR="00355808" w:rsidRPr="00355808" w:rsidRDefault="00355808" w:rsidP="00E8091B">
      <w:pPr>
        <w:pStyle w:val="ac"/>
      </w:pPr>
      <w:r w:rsidRPr="00355808">
        <w:rPr>
          <w:rFonts w:hint="eastAsia"/>
        </w:rPr>
        <w:t>七</w:t>
      </w:r>
    </w:p>
    <w:p w:rsidR="00355808" w:rsidRPr="00E8091B" w:rsidRDefault="00355808" w:rsidP="00E8091B">
      <w:pPr>
        <w:pStyle w:val="aa"/>
        <w:ind w:firstLine="560"/>
      </w:pPr>
      <w:r w:rsidRPr="00E8091B">
        <w:rPr>
          <w:rFonts w:hint="eastAsia"/>
        </w:rPr>
        <w:t>最後捎帶說一下魯侯爵中那個從自從薌的字，《集成》釋文依形隸定，括讀為“縮”，</w:t>
      </w:r>
      <w:r w:rsidRPr="00E8091B">
        <w:endnoteReference w:customMarkFollows="1" w:id="18"/>
        <w:t>[18]</w:t>
      </w:r>
      <w:r w:rsidRPr="00E8091B">
        <w:rPr>
          <w:rFonts w:hint="eastAsia"/>
        </w:rPr>
        <w:t>但“縮盟”不辭，義不可通。這個字當即《說文》中的“</w:t>
      </w:r>
      <w:r w:rsidRPr="00E8091B">
        <w:rPr>
          <w:rFonts w:ascii="宋体-方正超大字符集" w:eastAsia="宋体-方正超大字符集" w:hAnsi="宋体-方正超大字符集" w:cs="宋体-方正超大字符集" w:hint="eastAsia"/>
        </w:rPr>
        <w:t>𦤘</w:t>
      </w:r>
      <w:r w:rsidRPr="00E8091B">
        <w:rPr>
          <w:rFonts w:hint="eastAsia"/>
        </w:rPr>
        <w:t>”字，《說文》云：“用也。从亯从自。自知臭，香所食也。讀若庸。”段注：</w:t>
      </w:r>
    </w:p>
    <w:p w:rsidR="00355808" w:rsidRPr="00355808" w:rsidRDefault="00355808" w:rsidP="00E8091B">
      <w:pPr>
        <w:pStyle w:val="a3"/>
        <w:spacing w:before="540" w:after="540"/>
        <w:ind w:firstLine="496"/>
      </w:pPr>
      <w:r w:rsidRPr="00355808">
        <w:rPr>
          <w:rFonts w:hint="eastAsia"/>
        </w:rPr>
        <w:t>“此與《用部》‘庸’音義皆同。《玉篇》曰：‘</w:t>
      </w:r>
      <w:r w:rsidRPr="00355808">
        <w:rPr>
          <w:rFonts w:ascii="SimSun-ExtB" w:eastAsia="SimSun-ExtB" w:hAnsi="SimSun-ExtB" w:cs="SimSun-ExtB" w:hint="eastAsia"/>
        </w:rPr>
        <w:t>𦤘</w:t>
      </w:r>
      <w:r w:rsidRPr="00355808">
        <w:rPr>
          <w:rFonts w:hint="eastAsia"/>
        </w:rPr>
        <w:t>，今作庸。’《廣</w:t>
      </w:r>
      <w:r w:rsidRPr="00355808">
        <w:rPr>
          <w:rFonts w:hint="eastAsia"/>
        </w:rPr>
        <w:lastRenderedPageBreak/>
        <w:t>韵》曰：‘</w:t>
      </w:r>
      <w:r w:rsidRPr="00355808">
        <w:rPr>
          <w:rFonts w:ascii="SimSun-ExtB" w:eastAsia="SimSun-ExtB" w:hAnsi="SimSun-ExtB" w:cs="SimSun-ExtB" w:hint="eastAsia"/>
        </w:rPr>
        <w:t>𦤘</w:t>
      </w:r>
      <w:r w:rsidRPr="00355808">
        <w:rPr>
          <w:rFonts w:hint="eastAsia"/>
        </w:rPr>
        <w:t>者，庸之古文。”</w:t>
      </w:r>
    </w:p>
    <w:p w:rsidR="00355808" w:rsidRPr="00355808" w:rsidRDefault="00355808" w:rsidP="00E8091B">
      <w:pPr>
        <w:pStyle w:val="aa"/>
        <w:ind w:firstLine="560"/>
      </w:pPr>
      <w:r w:rsidRPr="00355808">
        <w:rPr>
          <w:rFonts w:hint="eastAsia"/>
        </w:rPr>
        <w:t>又云：</w:t>
      </w:r>
    </w:p>
    <w:p w:rsidR="00355808" w:rsidRPr="00355808" w:rsidRDefault="00355808" w:rsidP="00E8091B">
      <w:pPr>
        <w:pStyle w:val="a3"/>
        <w:spacing w:before="540" w:after="540"/>
        <w:ind w:firstLine="496"/>
      </w:pPr>
      <w:r w:rsidRPr="00355808">
        <w:rPr>
          <w:rFonts w:hint="eastAsia"/>
        </w:rPr>
        <w:t>“自，鼻也。知臭味之芳殠。‘香’當作‘亯’，轉寫之誤也。”</w:t>
      </w:r>
    </w:p>
    <w:p w:rsidR="00355808" w:rsidRPr="00355808" w:rsidRDefault="00355808" w:rsidP="00E8091B">
      <w:pPr>
        <w:pStyle w:val="aa"/>
        <w:ind w:firstLine="560"/>
      </w:pPr>
      <w:r w:rsidRPr="00355808">
        <w:rPr>
          <w:rFonts w:hint="eastAsia"/>
        </w:rPr>
        <w:t>這個字所從的“亯”很可能是“薌”的替代字，它的本義當是用鼻子嗅香草之氣味的意思，所以作“香”未必是誤，“自知臭，香所食也”意思是鼻子可以嗅而知氣味，氣味香者是人所可吃的。其讀若“庸”，則與“用”同。銘文言：</w:t>
      </w:r>
    </w:p>
    <w:p w:rsidR="00355808" w:rsidRPr="00355808" w:rsidRDefault="00355808" w:rsidP="00E8091B">
      <w:pPr>
        <w:pStyle w:val="a3"/>
        <w:spacing w:before="540" w:after="540"/>
        <w:ind w:firstLine="496"/>
      </w:pPr>
      <w:r w:rsidRPr="00355808">
        <w:rPr>
          <w:rFonts w:hint="eastAsia"/>
        </w:rPr>
        <w:t>“魯侯作爵鬯爵用尊，</w:t>
      </w:r>
      <w:r w:rsidRPr="00355808">
        <w:rPr>
          <w:rFonts w:ascii="SimSun-ExtB" w:eastAsia="SimSun-ExtB" w:hAnsi="SimSun-ExtB" w:cs="SimSun-ExtB" w:hint="eastAsia"/>
        </w:rPr>
        <w:t>𦤘</w:t>
      </w:r>
      <w:r w:rsidRPr="00355808">
        <w:rPr>
          <w:rFonts w:hint="eastAsia"/>
        </w:rPr>
        <w:t>（庸、用）盟。”</w:t>
      </w:r>
    </w:p>
    <w:p w:rsidR="00355808" w:rsidRPr="00E8091B" w:rsidRDefault="00355808" w:rsidP="00E8091B">
      <w:pPr>
        <w:pStyle w:val="aa"/>
        <w:ind w:firstLine="560"/>
      </w:pPr>
      <w:r w:rsidRPr="00E8091B">
        <w:rPr>
          <w:rFonts w:hint="eastAsia"/>
        </w:rPr>
        <w:t>兩個字“爵”字和兩個“用”寫法均不同，當是古人“用字避復”的習慣而然。</w:t>
      </w:r>
      <w:r w:rsidRPr="00E8091B">
        <w:endnoteReference w:customMarkFollows="1" w:id="19"/>
        <w:t>[19]</w:t>
      </w:r>
      <w:r w:rsidRPr="00E8091B">
        <w:rPr>
          <w:rFonts w:hint="eastAsia"/>
        </w:rPr>
        <w:t>第一個“爵”當作動詞用，是在爵中盛酒的意思，可以理解為裝盛，“爵鬯爵”即用以裝盛香酒的爵；“</w:t>
      </w:r>
      <w:r w:rsidRPr="00E8091B">
        <w:rPr>
          <w:rFonts w:ascii="宋体-方正超大字符集" w:eastAsia="宋体-方正超大字符集" w:hAnsi="宋体-方正超大字符集" w:cs="宋体-方正超大字符集" w:hint="eastAsia"/>
        </w:rPr>
        <w:t>𦤘</w:t>
      </w:r>
      <w:r w:rsidRPr="00E8091B">
        <w:rPr>
          <w:rFonts w:hint="eastAsia"/>
        </w:rPr>
        <w:t>”字在銘文中讀為“用”，“用盟”當是用於會盟時祭神或宴饗之用，此爵可能是這位魯侯主持某次會盟時所鑄。</w:t>
      </w:r>
    </w:p>
    <w:p w:rsidR="00355808" w:rsidRPr="00355808" w:rsidRDefault="00355808" w:rsidP="00E8091B">
      <w:pPr>
        <w:pStyle w:val="aa"/>
        <w:ind w:firstLine="560"/>
        <w:jc w:val="right"/>
      </w:pPr>
      <w:r w:rsidRPr="00355808">
        <w:rPr>
          <w:rFonts w:hint="eastAsia"/>
        </w:rPr>
        <w:t>2015年7月13日初稿</w:t>
      </w:r>
    </w:p>
    <w:p w:rsidR="00355808" w:rsidRPr="00355808" w:rsidRDefault="00355808" w:rsidP="00E8091B">
      <w:pPr>
        <w:pStyle w:val="aa"/>
        <w:ind w:firstLine="560"/>
        <w:jc w:val="right"/>
      </w:pPr>
      <w:r w:rsidRPr="00355808">
        <w:rPr>
          <w:rFonts w:hint="eastAsia"/>
        </w:rPr>
        <w:t>2018年7月29日修订</w:t>
      </w:r>
    </w:p>
    <w:bookmarkEnd w:id="0"/>
    <w:bookmarkEnd w:id="1"/>
    <w:p w:rsidR="004A1861" w:rsidRPr="004F244C" w:rsidRDefault="004A1861" w:rsidP="004A1861">
      <w:pPr>
        <w:pStyle w:val="aa"/>
        <w:ind w:firstLine="560"/>
      </w:pPr>
    </w:p>
    <w:sectPr w:rsidR="004A1861" w:rsidRPr="004F244C">
      <w:headerReference w:type="default" r:id="rId59"/>
      <w:footerReference w:type="even" r:id="rId60"/>
      <w:footerReference w:type="default" r:id="rId61"/>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D4F" w:rsidRDefault="00923D4F" w:rsidP="00CB0024">
      <w:r>
        <w:separator/>
      </w:r>
    </w:p>
  </w:endnote>
  <w:endnote w:type="continuationSeparator" w:id="0">
    <w:p w:rsidR="00923D4F" w:rsidRDefault="00923D4F" w:rsidP="00CB0024">
      <w:r>
        <w:continuationSeparator/>
      </w:r>
    </w:p>
  </w:endnote>
  <w:endnote w:id="1">
    <w:p w:rsidR="00355808" w:rsidRPr="00E8091B" w:rsidRDefault="00355808" w:rsidP="00E8091B">
      <w:pPr>
        <w:pStyle w:val="ad"/>
      </w:pPr>
      <w:r w:rsidRPr="00E8091B">
        <w:t xml:space="preserve">[1] </w:t>
      </w:r>
      <w:r w:rsidRPr="00E8091B">
        <w:rPr>
          <w:rFonts w:hint="eastAsia"/>
        </w:rPr>
        <w:t>李學勤：《论美澳收藏的几件商周文物》，《新出青銅器研究》，文物出版社1990年。312-313頁。</w:t>
      </w:r>
    </w:p>
  </w:endnote>
  <w:endnote w:id="2">
    <w:p w:rsidR="00355808" w:rsidRPr="00E8091B" w:rsidRDefault="00355808" w:rsidP="00E8091B">
      <w:pPr>
        <w:pStyle w:val="ad"/>
      </w:pPr>
      <w:r w:rsidRPr="00E8091B">
        <w:t xml:space="preserve">[2] </w:t>
      </w:r>
      <w:r w:rsidRPr="00E8091B">
        <w:rPr>
          <w:rFonts w:hint="eastAsia"/>
        </w:rPr>
        <w:t>胡厚宣主編：《甲骨文合集釋文》，中國社會科學出版社1999年。第35982片。</w:t>
      </w:r>
    </w:p>
  </w:endnote>
  <w:endnote w:id="3">
    <w:p w:rsidR="00355808" w:rsidRPr="00E8091B" w:rsidRDefault="00355808" w:rsidP="00E8091B">
      <w:pPr>
        <w:pStyle w:val="ad"/>
      </w:pPr>
      <w:r w:rsidRPr="00E8091B">
        <w:t xml:space="preserve">[3] </w:t>
      </w:r>
      <w:r w:rsidRPr="00E8091B">
        <w:rPr>
          <w:rFonts w:hint="eastAsia"/>
        </w:rPr>
        <w:t>此器見中國社科學院考古研究所編：《殷周金文集成（修訂增補本）》第五冊3679頁（中華書局2007年版。下同）。“雊”字原字形作“</w:t>
      </w:r>
      <w:r w:rsidRPr="00E8091B">
        <w:rPr>
          <w:rFonts w:hint="eastAsia"/>
          <w:noProof/>
        </w:rPr>
        <w:drawing>
          <wp:inline distT="0" distB="0" distL="0" distR="0">
            <wp:extent cx="266700" cy="388620"/>
            <wp:effectExtent l="0" t="0" r="0" b="0"/>
            <wp:docPr id="77" name="图片 77" descr="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1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388620"/>
                    </a:xfrm>
                    <a:prstGeom prst="rect">
                      <a:avLst/>
                    </a:prstGeom>
                    <a:noFill/>
                    <a:ln>
                      <a:noFill/>
                    </a:ln>
                  </pic:spPr>
                </pic:pic>
              </a:graphicData>
            </a:graphic>
          </wp:inline>
        </w:drawing>
      </w:r>
      <w:r w:rsidRPr="00E8091B">
        <w:rPr>
          <w:rFonts w:hint="eastAsia"/>
        </w:rPr>
        <w:t>”，《集成釋文》隸定作“</w:t>
      </w:r>
      <w:r w:rsidRPr="00E8091B">
        <w:rPr>
          <w:rFonts w:hint="eastAsia"/>
          <w:noProof/>
        </w:rPr>
        <w:drawing>
          <wp:inline distT="0" distB="0" distL="0" distR="0">
            <wp:extent cx="251460" cy="220980"/>
            <wp:effectExtent l="0" t="0" r="0" b="762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460" cy="220980"/>
                    </a:xfrm>
                    <a:prstGeom prst="rect">
                      <a:avLst/>
                    </a:prstGeom>
                    <a:noFill/>
                    <a:ln>
                      <a:noFill/>
                    </a:ln>
                  </pic:spPr>
                </pic:pic>
              </a:graphicData>
            </a:graphic>
          </wp:inline>
        </w:drawing>
      </w:r>
      <w:r w:rsidRPr="00E8091B">
        <w:rPr>
          <w:rFonts w:hint="eastAsia"/>
        </w:rPr>
        <w:t>”，或徑釋為“鳴”（《集成》第六冊《銘文說明》4422頁05985），恐非是。此字中間的口與右旁的攴當為一字，即敂（叩）擊之“敂”的或體，此字當分析為從鳥叩聲，即“雊”字，《說文》：“雊，雄雉鳴也。雷始動，雉鳴而雊其頸。从隹从句，句亦聲。”段注：“釋雊爲鳴鼓其翼者，讀雊爲敂。敂，擊也、動也，雞鳴必鼓其翼，知雉鳴亦必鼓其翼也。”正與字形相合。故本文徑用“雊”字。銘文言“王賜雊士卿貝朋，用作父戊尊彝。子</w:t>
      </w:r>
      <w:r w:rsidRPr="00E8091B">
        <w:rPr>
          <w:rFonts w:hint="eastAsia"/>
          <w:noProof/>
        </w:rPr>
        <w:drawing>
          <wp:inline distT="0" distB="0" distL="0" distR="0">
            <wp:extent cx="236220" cy="441960"/>
            <wp:effectExtent l="0" t="0" r="0" b="0"/>
            <wp:docPr id="75" name="图片 75" descr="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33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220" cy="441960"/>
                    </a:xfrm>
                    <a:prstGeom prst="rect">
                      <a:avLst/>
                    </a:prstGeom>
                    <a:noFill/>
                    <a:ln>
                      <a:noFill/>
                    </a:ln>
                  </pic:spPr>
                </pic:pic>
              </a:graphicData>
            </a:graphic>
          </wp:inline>
        </w:drawing>
      </w:r>
      <w:r w:rsidRPr="00E8091B">
        <w:rPr>
          <w:rFonts w:hint="eastAsia"/>
        </w:rPr>
        <w:t>。”“雊”當為人名，“士卿貝朋”謂士卿所貢之貝一朋。“子”後一字金文習見（參容庚編著，馬國權、張振林摹補：《金文編（四版）·附錄上》375，中華書局1985年，1116頁），乃魚骨之象形，當即“鯁”之象形初文，《說文》、《字林》并云：“鯁，魚骨也”是其義。金文用為族名或族徽，蓋即殷人多子族中之子鯁一族，亦即雊所在之族。故此器名當作“雊作父戊尊”，乃殷人後裔所作之器。</w:t>
      </w:r>
    </w:p>
  </w:endnote>
  <w:endnote w:id="4">
    <w:p w:rsidR="00355808" w:rsidRPr="00E8091B" w:rsidRDefault="00355808" w:rsidP="00E8091B">
      <w:pPr>
        <w:pStyle w:val="ad"/>
      </w:pPr>
      <w:r w:rsidRPr="00E8091B">
        <w:t xml:space="preserve">[4] </w:t>
      </w:r>
      <w:r w:rsidRPr="00E8091B">
        <w:rPr>
          <w:rFonts w:hint="eastAsia"/>
        </w:rPr>
        <w:t>劉釗、洪颺、張新俊：《新甲骨文編》，福建人民出版社2009年。152-153頁。</w:t>
      </w:r>
    </w:p>
  </w:endnote>
  <w:endnote w:id="5">
    <w:p w:rsidR="00355808" w:rsidRPr="00E8091B" w:rsidRDefault="00355808" w:rsidP="00E8091B">
      <w:pPr>
        <w:pStyle w:val="ad"/>
      </w:pPr>
      <w:r w:rsidRPr="00E8091B">
        <w:t xml:space="preserve">[5] </w:t>
      </w:r>
      <w:r w:rsidRPr="00E8091B">
        <w:rPr>
          <w:rFonts w:hint="eastAsia"/>
        </w:rPr>
        <w:t>參于省吾主編、姚孝遂按語編撰：《甲骨文字詁林》，中華書局1999年。3228-3229引諸家說。</w:t>
      </w:r>
    </w:p>
  </w:endnote>
  <w:endnote w:id="6">
    <w:p w:rsidR="00355808" w:rsidRPr="00E8091B" w:rsidRDefault="00355808" w:rsidP="00E8091B">
      <w:pPr>
        <w:pStyle w:val="ad"/>
      </w:pPr>
      <w:r w:rsidRPr="00E8091B">
        <w:t xml:space="preserve">[6] </w:t>
      </w:r>
      <w:r w:rsidRPr="00E8091B">
        <w:rPr>
          <w:rFonts w:hint="eastAsia"/>
        </w:rPr>
        <w:t>《新甲骨文編》，152頁。</w:t>
      </w:r>
    </w:p>
  </w:endnote>
  <w:endnote w:id="7">
    <w:p w:rsidR="00355808" w:rsidRPr="00E8091B" w:rsidRDefault="00355808" w:rsidP="00E8091B">
      <w:pPr>
        <w:pStyle w:val="ad"/>
      </w:pPr>
      <w:r w:rsidRPr="00E8091B">
        <w:t xml:space="preserve">[7] </w:t>
      </w:r>
      <w:r w:rsidRPr="00E8091B">
        <w:rPr>
          <w:rFonts w:hint="eastAsia"/>
        </w:rPr>
        <w:t>《殷周金文集成（修訂增補本）》第五冊，4010頁。</w:t>
      </w:r>
    </w:p>
  </w:endnote>
  <w:endnote w:id="8">
    <w:p w:rsidR="00355808" w:rsidRPr="00E8091B" w:rsidRDefault="00355808" w:rsidP="00E8091B">
      <w:pPr>
        <w:pStyle w:val="ad"/>
      </w:pPr>
      <w:r w:rsidRPr="00E8091B">
        <w:t xml:space="preserve">[8] </w:t>
      </w:r>
      <w:r w:rsidRPr="00E8091B">
        <w:rPr>
          <w:rFonts w:hint="eastAsia"/>
        </w:rPr>
        <w:t>明•閔齊伋輯，清•畢弘述篆訂：《訂正六書通》，上海書店1981年。221頁。</w:t>
      </w:r>
    </w:p>
  </w:endnote>
  <w:endnote w:id="9">
    <w:p w:rsidR="00355808" w:rsidRPr="00E8091B" w:rsidRDefault="00355808" w:rsidP="00E8091B">
      <w:pPr>
        <w:pStyle w:val="ad"/>
      </w:pPr>
      <w:r w:rsidRPr="00E8091B">
        <w:t xml:space="preserve">[9] </w:t>
      </w:r>
      <w:r w:rsidRPr="00E8091B">
        <w:rPr>
          <w:rFonts w:hint="eastAsia"/>
        </w:rPr>
        <w:t>引自徐在國：《傳抄古文字編》，線裝書局2006年，638頁。</w:t>
      </w:r>
    </w:p>
  </w:endnote>
  <w:endnote w:id="10">
    <w:p w:rsidR="00355808" w:rsidRPr="00E8091B" w:rsidRDefault="00355808" w:rsidP="00E8091B">
      <w:pPr>
        <w:pStyle w:val="ad"/>
      </w:pPr>
      <w:r w:rsidRPr="00E8091B">
        <w:t>[10] 高亨纂著</w:t>
      </w:r>
      <w:r w:rsidRPr="00E8091B">
        <w:rPr>
          <w:rFonts w:hint="eastAsia"/>
        </w:rPr>
        <w:t>，</w:t>
      </w:r>
      <w:r w:rsidRPr="00E8091B">
        <w:t>董治安整理</w:t>
      </w:r>
      <w:r w:rsidRPr="00E8091B">
        <w:rPr>
          <w:rFonts w:hint="eastAsia"/>
        </w:rPr>
        <w:t>：《古字通假會典》，齊魯書社1989年，279頁【鄉與饗】條。</w:t>
      </w:r>
    </w:p>
  </w:endnote>
  <w:endnote w:id="11">
    <w:p w:rsidR="00355808" w:rsidRPr="00E8091B" w:rsidRDefault="00355808" w:rsidP="00E8091B">
      <w:pPr>
        <w:pStyle w:val="ad"/>
      </w:pPr>
      <w:r w:rsidRPr="00E8091B">
        <w:t xml:space="preserve">[11] </w:t>
      </w:r>
      <w:r w:rsidRPr="00E8091B">
        <w:rPr>
          <w:rFonts w:hint="eastAsia"/>
        </w:rPr>
        <w:t>《古字通假會典》，284頁【薌與香】條。</w:t>
      </w:r>
    </w:p>
  </w:endnote>
  <w:endnote w:id="12">
    <w:p w:rsidR="00355808" w:rsidRPr="00E8091B" w:rsidRDefault="00355808" w:rsidP="00E8091B">
      <w:pPr>
        <w:pStyle w:val="ad"/>
      </w:pPr>
      <w:r w:rsidRPr="00E8091B">
        <w:t xml:space="preserve">[12] </w:t>
      </w:r>
      <w:r w:rsidRPr="00E8091B">
        <w:rPr>
          <w:rFonts w:hint="eastAsia"/>
        </w:rPr>
        <w:t>姚孝遂主編：《殷墟甲骨刻辭類纂》，中華書局1989年。下引簡稱《類纂》，隨文註明頁碼，不再另出注。</w:t>
      </w:r>
    </w:p>
  </w:endnote>
  <w:endnote w:id="13">
    <w:p w:rsidR="00355808" w:rsidRPr="00E8091B" w:rsidRDefault="00355808" w:rsidP="00E8091B">
      <w:pPr>
        <w:pStyle w:val="ad"/>
      </w:pPr>
      <w:r w:rsidRPr="00E8091B">
        <w:t xml:space="preserve">[13] </w:t>
      </w:r>
      <w:r w:rsidRPr="00E8091B">
        <w:rPr>
          <w:rFonts w:hint="eastAsia"/>
        </w:rPr>
        <w:t>《古字通假會典》，279頁【鄉與饗】條、282-283頁【饗與享】條。</w:t>
      </w:r>
    </w:p>
  </w:endnote>
  <w:endnote w:id="14">
    <w:p w:rsidR="00355808" w:rsidRPr="00E8091B" w:rsidRDefault="00355808" w:rsidP="00E8091B">
      <w:pPr>
        <w:pStyle w:val="ad"/>
      </w:pPr>
      <w:r w:rsidRPr="00E8091B">
        <w:t xml:space="preserve">[14] </w:t>
      </w:r>
      <w:r w:rsidRPr="00E8091B">
        <w:rPr>
          <w:rFonts w:hint="eastAsia"/>
        </w:rPr>
        <w:t>廣瀨薰雄：《說俞玉戈銘文中的“才林田俞</w:t>
      </w:r>
      <w:r w:rsidRPr="00E8091B">
        <w:rPr>
          <w:rFonts w:ascii="宋体-方正超大字符集" w:eastAsia="宋体-方正超大字符集" w:hAnsi="宋体-方正超大字符集" w:cs="宋体-方正超大字符集" w:hint="eastAsia"/>
        </w:rPr>
        <w:t>𢦚</w:t>
      </w:r>
      <w:r w:rsidRPr="00E8091B">
        <w:rPr>
          <w:rFonts w:hint="eastAsia"/>
        </w:rPr>
        <w:t>”句》，《出土文獻與古文字研究》第六輯，上海古籍出版社2015年，426-442頁。下引廣瀨先生說同，不另注。</w:t>
      </w:r>
    </w:p>
  </w:endnote>
  <w:endnote w:id="15">
    <w:p w:rsidR="00355808" w:rsidRPr="00E8091B" w:rsidRDefault="00355808" w:rsidP="00E8091B">
      <w:pPr>
        <w:pStyle w:val="ad"/>
      </w:pPr>
      <w:r w:rsidRPr="00E8091B">
        <w:t xml:space="preserve">[15] </w:t>
      </w:r>
      <w:r w:rsidRPr="00E8091B">
        <w:rPr>
          <w:rFonts w:hint="eastAsia"/>
        </w:rPr>
        <w:t>參《古字通假會典》，284-285頁【亨與烹】條。</w:t>
      </w:r>
    </w:p>
  </w:endnote>
  <w:endnote w:id="16">
    <w:p w:rsidR="00355808" w:rsidRPr="00E8091B" w:rsidRDefault="00355808" w:rsidP="00E8091B">
      <w:pPr>
        <w:pStyle w:val="ad"/>
      </w:pPr>
      <w:r w:rsidRPr="00E8091B">
        <w:t xml:space="preserve">[16] </w:t>
      </w:r>
      <w:r w:rsidRPr="00E8091B">
        <w:rPr>
          <w:rFonts w:hint="eastAsia"/>
        </w:rPr>
        <w:t>裘錫圭：《甲骨卜辭中所見的“田”“牧”“衛”等職官的研究》，《裘錫圭學術文集》第五卷，復旦大學出版社2012年。156頁。下引裘先生說同，不另注。</w:t>
      </w:r>
    </w:p>
  </w:endnote>
  <w:endnote w:id="17">
    <w:p w:rsidR="00355808" w:rsidRPr="00E8091B" w:rsidRDefault="00355808" w:rsidP="00E8091B">
      <w:pPr>
        <w:pStyle w:val="ad"/>
      </w:pPr>
      <w:r w:rsidRPr="00E8091B">
        <w:t xml:space="preserve">[17] </w:t>
      </w:r>
      <w:r w:rsidRPr="00E8091B">
        <w:rPr>
          <w:rFonts w:hint="eastAsia"/>
        </w:rPr>
        <w:t>李學勤：《殷商至周初的</w:t>
      </w:r>
      <w:r w:rsidRPr="00E8091B">
        <w:rPr>
          <w:rFonts w:ascii="宋体-方正超大字符集" w:eastAsia="宋体-方正超大字符集" w:hAnsi="宋体-方正超大字符集" w:cs="宋体-方正超大字符集" w:hint="eastAsia"/>
        </w:rPr>
        <w:t>𢦚</w:t>
      </w:r>
      <w:r w:rsidRPr="00E8091B">
        <w:rPr>
          <w:rFonts w:hint="eastAsia"/>
        </w:rPr>
        <w:t>與</w:t>
      </w:r>
      <w:r w:rsidRPr="00E8091B">
        <w:rPr>
          <w:rFonts w:ascii="宋体-方正超大字符集" w:eastAsia="宋体-方正超大字符集" w:hAnsi="宋体-方正超大字符集" w:cs="宋体-方正超大字符集" w:hint="eastAsia"/>
        </w:rPr>
        <w:t>𢦚</w:t>
      </w:r>
      <w:r w:rsidRPr="00E8091B">
        <w:rPr>
          <w:rFonts w:hint="eastAsia"/>
        </w:rPr>
        <w:t>臣》，《通向文明之路》，商務印書館2010年。171-173頁。</w:t>
      </w:r>
    </w:p>
  </w:endnote>
  <w:endnote w:id="18">
    <w:p w:rsidR="00355808" w:rsidRPr="00E8091B" w:rsidRDefault="00355808" w:rsidP="00E8091B">
      <w:pPr>
        <w:pStyle w:val="ad"/>
      </w:pPr>
      <w:r w:rsidRPr="00E8091B">
        <w:t xml:space="preserve">[18] </w:t>
      </w:r>
      <w:r w:rsidRPr="00E8091B">
        <w:rPr>
          <w:rFonts w:hint="eastAsia"/>
        </w:rPr>
        <w:t>《殷周金文集成（修訂增補本）》第六冊，4836頁。</w:t>
      </w:r>
    </w:p>
  </w:endnote>
  <w:endnote w:id="19">
    <w:p w:rsidR="00355808" w:rsidRPr="00E8091B" w:rsidRDefault="00355808" w:rsidP="00E8091B">
      <w:pPr>
        <w:pStyle w:val="ad"/>
      </w:pPr>
      <w:r w:rsidRPr="00E8091B">
        <w:t xml:space="preserve">[19] </w:t>
      </w:r>
      <w:r w:rsidRPr="00E8091B">
        <w:rPr>
          <w:rFonts w:hint="eastAsia"/>
        </w:rPr>
        <w:t>徐寶貴：《商周青銅器銘文避復研究》，《江漢考古》2000年第3期，261-276頁。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0"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Arial Unicode MS"/>
    <w:panose1 w:val="02010609000101010101"/>
    <w:charset w:val="88"/>
    <w:family w:val="script"/>
    <w:pitch w:val="fixed"/>
    <w:sig w:usb0="00000000" w:usb1="080E0000" w:usb2="00000016" w:usb3="00000000" w:csb0="00100001" w:csb1="00000000"/>
  </w:font>
  <w:font w:name="SimSun-ExtB">
    <w:panose1 w:val="02010609060101010101"/>
    <w:charset w:val="86"/>
    <w:family w:val="modern"/>
    <w:pitch w:val="fixed"/>
    <w:sig w:usb0="00000003" w:usb1="0A0E0000" w:usb2="00000010" w:usb3="00000000" w:csb0="00040001" w:csb1="00000000"/>
  </w:font>
  <w:font w:name="宋体-方正超大字符集">
    <w:panose1 w:val="03000509000000000000"/>
    <w:charset w:val="86"/>
    <w:family w:val="script"/>
    <w:pitch w:val="fixed"/>
    <w:sig w:usb0="00000001" w:usb1="080E0000" w:usb2="00000010" w:usb3="00000000" w:csb0="00040000" w:csb1="00000000"/>
  </w:font>
  <w:font w:name="Microsoft Sans Serif">
    <w:panose1 w:val="020B0604020202020204"/>
    <w:charset w:val="00"/>
    <w:family w:val="swiss"/>
    <w:pitch w:val="variable"/>
    <w:sig w:usb0="E5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201</w:t>
    </w:r>
    <w:r>
      <w:rPr>
        <w:sz w:val="18"/>
        <w:szCs w:val="18"/>
      </w:rPr>
      <w:t>8</w:t>
    </w:r>
    <w:r w:rsidRPr="00C01B1F">
      <w:rPr>
        <w:rFonts w:hint="eastAsia"/>
        <w:sz w:val="18"/>
        <w:szCs w:val="18"/>
      </w:rPr>
      <w:t>年</w:t>
    </w:r>
    <w:r w:rsidR="00586B2B">
      <w:rPr>
        <w:sz w:val="18"/>
        <w:szCs w:val="18"/>
      </w:rPr>
      <w:t>7</w:t>
    </w:r>
    <w:r w:rsidRPr="00C01B1F">
      <w:rPr>
        <w:rFonts w:hint="eastAsia"/>
        <w:sz w:val="18"/>
        <w:szCs w:val="18"/>
      </w:rPr>
      <w:t>月</w:t>
    </w:r>
    <w:r w:rsidR="004E0A07">
      <w:rPr>
        <w:sz w:val="18"/>
        <w:szCs w:val="18"/>
      </w:rPr>
      <w:t>31</w:t>
    </w:r>
    <w:r>
      <w:rPr>
        <w:rFonts w:hint="eastAsia"/>
        <w:sz w:val="18"/>
        <w:szCs w:val="18"/>
      </w:rPr>
      <w:t>日</w:t>
    </w:r>
    <w:r w:rsidRPr="00C01B1F">
      <w:rPr>
        <w:sz w:val="18"/>
        <w:szCs w:val="18"/>
      </w:rPr>
      <w:tab/>
    </w:r>
    <w:r w:rsidRPr="00C01B1F">
      <w:rPr>
        <w:rFonts w:hint="eastAsia"/>
        <w:sz w:val="18"/>
        <w:szCs w:val="18"/>
      </w:rPr>
      <w:t>发布尔日期：</w:t>
    </w:r>
    <w:r w:rsidRPr="00C01B1F">
      <w:rPr>
        <w:sz w:val="18"/>
        <w:szCs w:val="18"/>
      </w:rPr>
      <w:t>201</w:t>
    </w:r>
    <w:r>
      <w:rPr>
        <w:sz w:val="18"/>
        <w:szCs w:val="18"/>
      </w:rPr>
      <w:t>8</w:t>
    </w:r>
    <w:r w:rsidRPr="00C01B1F">
      <w:rPr>
        <w:rFonts w:hint="eastAsia"/>
        <w:sz w:val="18"/>
        <w:szCs w:val="18"/>
      </w:rPr>
      <w:t>年</w:t>
    </w:r>
    <w:r w:rsidR="00586B2B">
      <w:rPr>
        <w:sz w:val="18"/>
        <w:szCs w:val="18"/>
      </w:rPr>
      <w:t>7</w:t>
    </w:r>
    <w:r w:rsidRPr="00C01B1F">
      <w:rPr>
        <w:rFonts w:hint="eastAsia"/>
        <w:sz w:val="18"/>
        <w:szCs w:val="18"/>
      </w:rPr>
      <w:t>月</w:t>
    </w:r>
    <w:r w:rsidR="004E0A07">
      <w:rPr>
        <w:sz w:val="18"/>
        <w:szCs w:val="18"/>
      </w:rPr>
      <w:t>31</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4E0A07">
      <w:rPr>
        <w:noProof/>
        <w:sz w:val="18"/>
        <w:szCs w:val="18"/>
      </w:rPr>
      <w:t>1</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4E0A07">
      <w:rPr>
        <w:noProof/>
        <w:sz w:val="18"/>
        <w:szCs w:val="18"/>
      </w:rPr>
      <w:t>24</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D4F" w:rsidRDefault="00923D4F" w:rsidP="00CB0024">
      <w:r>
        <w:separator/>
      </w:r>
    </w:p>
  </w:footnote>
  <w:footnote w:type="continuationSeparator" w:id="0">
    <w:p w:rsidR="00923D4F" w:rsidRDefault="00923D4F"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Default="00BA1F2C" w:rsidP="00EF302F">
    <w:pPr>
      <w:pStyle w:val="af"/>
      <w:spacing w:before="240" w:after="240"/>
      <w:ind w:firstLine="436"/>
    </w:pPr>
    <w:r>
      <w:rPr>
        <w:rFonts w:hint="eastAsia"/>
      </w:rPr>
      <w:t>复旦大学出土文献与古文字研究中心网站论文</w:t>
    </w:r>
  </w:p>
  <w:p w:rsidR="009C5916" w:rsidRPr="00EF302F" w:rsidRDefault="00BA1F2C" w:rsidP="00EF302F">
    <w:pPr>
      <w:pStyle w:val="af"/>
      <w:spacing w:before="240" w:after="240"/>
      <w:ind w:firstLine="436"/>
    </w:pPr>
    <w:r>
      <w:rPr>
        <w:rFonts w:hint="eastAsia"/>
      </w:rPr>
      <w:t>链接：</w:t>
    </w:r>
    <w:r w:rsidRPr="00032E60">
      <w:t>http://www.</w:t>
    </w:r>
    <w:r w:rsidR="004E0A07">
      <w:t>gwz.fudan.edu.cn/Web/Show/4282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4" type="#_x0000_t75" style="width:43.8pt;height:49.8pt;visibility:visible" o:bullet="t">
        <v:imagedata r:id="rId1" o:title=""/>
      </v:shape>
    </w:pict>
  </w:numPicBullet>
  <w:numPicBullet w:numPicBulletId="1">
    <w:pict>
      <v:shape id="_x0000_i1195" type="#_x0000_t75" style="width:21.6pt;height:27.6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4"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7" w15:restartNumberingAfterBreak="0">
    <w:nsid w:val="5A707373"/>
    <w:multiLevelType w:val="singleLevel"/>
    <w:tmpl w:val="5A707373"/>
    <w:lvl w:ilvl="0">
      <w:start w:val="1"/>
      <w:numFmt w:val="chineseCounting"/>
      <w:suff w:val="nothing"/>
      <w:lvlText w:val="第%1，"/>
      <w:lvlJc w:val="left"/>
    </w:lvl>
  </w:abstractNum>
  <w:abstractNum w:abstractNumId="8"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abstractNumId w:val="3"/>
  </w:num>
  <w:num w:numId="2">
    <w:abstractNumId w:val="8"/>
  </w:num>
  <w:num w:numId="3">
    <w:abstractNumId w:val="4"/>
  </w:num>
  <w:num w:numId="4">
    <w:abstractNumId w:val="6"/>
  </w:num>
  <w:num w:numId="5">
    <w:abstractNumId w:val="2"/>
  </w:num>
  <w:num w:numId="6">
    <w:abstractNumId w:val="7"/>
  </w:num>
  <w:num w:numId="7">
    <w:abstractNumId w:val="5"/>
  </w:num>
  <w:num w:numId="8">
    <w:abstractNumId w:val="1"/>
    <w:lvlOverride w:ilvl="0">
      <w:startOverride w:val="1"/>
    </w:lvlOverride>
  </w:num>
  <w:num w:numId="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5922"/>
    <w:rsid w:val="00037D45"/>
    <w:rsid w:val="00041E3D"/>
    <w:rsid w:val="00043973"/>
    <w:rsid w:val="00050E7C"/>
    <w:rsid w:val="000626A6"/>
    <w:rsid w:val="0006648C"/>
    <w:rsid w:val="00073508"/>
    <w:rsid w:val="00076F82"/>
    <w:rsid w:val="00084150"/>
    <w:rsid w:val="000860FF"/>
    <w:rsid w:val="000A4A8F"/>
    <w:rsid w:val="000B02C6"/>
    <w:rsid w:val="000B3534"/>
    <w:rsid w:val="000B3E82"/>
    <w:rsid w:val="000B4C47"/>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31D4E"/>
    <w:rsid w:val="001332B7"/>
    <w:rsid w:val="001347BB"/>
    <w:rsid w:val="00140894"/>
    <w:rsid w:val="00156D70"/>
    <w:rsid w:val="001641C2"/>
    <w:rsid w:val="00167A7A"/>
    <w:rsid w:val="001801DC"/>
    <w:rsid w:val="001938D1"/>
    <w:rsid w:val="00194702"/>
    <w:rsid w:val="001957D4"/>
    <w:rsid w:val="00195BA5"/>
    <w:rsid w:val="00196304"/>
    <w:rsid w:val="0019751F"/>
    <w:rsid w:val="001A02A8"/>
    <w:rsid w:val="001A19B2"/>
    <w:rsid w:val="001A5188"/>
    <w:rsid w:val="001B293E"/>
    <w:rsid w:val="001B3E07"/>
    <w:rsid w:val="001B492F"/>
    <w:rsid w:val="001B682E"/>
    <w:rsid w:val="001B710F"/>
    <w:rsid w:val="001C0EEC"/>
    <w:rsid w:val="001D1713"/>
    <w:rsid w:val="001D427D"/>
    <w:rsid w:val="001F1BFC"/>
    <w:rsid w:val="00211416"/>
    <w:rsid w:val="00216AB7"/>
    <w:rsid w:val="002211DE"/>
    <w:rsid w:val="00231125"/>
    <w:rsid w:val="002346A0"/>
    <w:rsid w:val="00237037"/>
    <w:rsid w:val="002372F1"/>
    <w:rsid w:val="00240D78"/>
    <w:rsid w:val="00240EAB"/>
    <w:rsid w:val="00243FD0"/>
    <w:rsid w:val="0024748E"/>
    <w:rsid w:val="0025043C"/>
    <w:rsid w:val="00253015"/>
    <w:rsid w:val="0027142D"/>
    <w:rsid w:val="0027743E"/>
    <w:rsid w:val="002819AA"/>
    <w:rsid w:val="0028213F"/>
    <w:rsid w:val="0028564F"/>
    <w:rsid w:val="00292887"/>
    <w:rsid w:val="00294FD3"/>
    <w:rsid w:val="002A1D71"/>
    <w:rsid w:val="002A5820"/>
    <w:rsid w:val="002A6194"/>
    <w:rsid w:val="002B32DA"/>
    <w:rsid w:val="002C4C02"/>
    <w:rsid w:val="002C70BF"/>
    <w:rsid w:val="002C7445"/>
    <w:rsid w:val="002D5CCD"/>
    <w:rsid w:val="002D74D8"/>
    <w:rsid w:val="002E2792"/>
    <w:rsid w:val="002E503F"/>
    <w:rsid w:val="002F1FE6"/>
    <w:rsid w:val="002F2D81"/>
    <w:rsid w:val="00300BB1"/>
    <w:rsid w:val="00311E98"/>
    <w:rsid w:val="00313A1D"/>
    <w:rsid w:val="00317DBF"/>
    <w:rsid w:val="00317E80"/>
    <w:rsid w:val="00324A0C"/>
    <w:rsid w:val="00330794"/>
    <w:rsid w:val="00332FF4"/>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914E2"/>
    <w:rsid w:val="00394082"/>
    <w:rsid w:val="00395D81"/>
    <w:rsid w:val="003A0D1A"/>
    <w:rsid w:val="003C12E0"/>
    <w:rsid w:val="003C3289"/>
    <w:rsid w:val="003C4800"/>
    <w:rsid w:val="003C4D06"/>
    <w:rsid w:val="003E1354"/>
    <w:rsid w:val="003E1502"/>
    <w:rsid w:val="003E1E5C"/>
    <w:rsid w:val="003F604F"/>
    <w:rsid w:val="00403C1D"/>
    <w:rsid w:val="0040573D"/>
    <w:rsid w:val="004127DD"/>
    <w:rsid w:val="00420CE9"/>
    <w:rsid w:val="00430178"/>
    <w:rsid w:val="00430CA7"/>
    <w:rsid w:val="00430F52"/>
    <w:rsid w:val="00431BEA"/>
    <w:rsid w:val="00440BE0"/>
    <w:rsid w:val="00445B35"/>
    <w:rsid w:val="004555EF"/>
    <w:rsid w:val="00456FAD"/>
    <w:rsid w:val="004628E8"/>
    <w:rsid w:val="00466A1C"/>
    <w:rsid w:val="00471E95"/>
    <w:rsid w:val="0048364F"/>
    <w:rsid w:val="004860A2"/>
    <w:rsid w:val="004918C3"/>
    <w:rsid w:val="004A1861"/>
    <w:rsid w:val="004A2C87"/>
    <w:rsid w:val="004B0D90"/>
    <w:rsid w:val="004B12DE"/>
    <w:rsid w:val="004B405F"/>
    <w:rsid w:val="004B4723"/>
    <w:rsid w:val="004D1FA3"/>
    <w:rsid w:val="004E0A07"/>
    <w:rsid w:val="004E6E8E"/>
    <w:rsid w:val="004F244C"/>
    <w:rsid w:val="004F62FC"/>
    <w:rsid w:val="00503A9E"/>
    <w:rsid w:val="005051B7"/>
    <w:rsid w:val="0051092B"/>
    <w:rsid w:val="00513092"/>
    <w:rsid w:val="0051587D"/>
    <w:rsid w:val="00515C06"/>
    <w:rsid w:val="0051605E"/>
    <w:rsid w:val="005169A1"/>
    <w:rsid w:val="00517428"/>
    <w:rsid w:val="0052033E"/>
    <w:rsid w:val="005308E6"/>
    <w:rsid w:val="0053295D"/>
    <w:rsid w:val="0053723F"/>
    <w:rsid w:val="00542D51"/>
    <w:rsid w:val="005444A2"/>
    <w:rsid w:val="00546876"/>
    <w:rsid w:val="00560EBB"/>
    <w:rsid w:val="00564069"/>
    <w:rsid w:val="00570DB1"/>
    <w:rsid w:val="00570E9F"/>
    <w:rsid w:val="005755E3"/>
    <w:rsid w:val="005816FB"/>
    <w:rsid w:val="00584AEE"/>
    <w:rsid w:val="00586B2B"/>
    <w:rsid w:val="005935F3"/>
    <w:rsid w:val="00594347"/>
    <w:rsid w:val="0059627F"/>
    <w:rsid w:val="005A2D63"/>
    <w:rsid w:val="005A3011"/>
    <w:rsid w:val="005A419C"/>
    <w:rsid w:val="005B29BC"/>
    <w:rsid w:val="005B69A6"/>
    <w:rsid w:val="005C1A21"/>
    <w:rsid w:val="005C51B2"/>
    <w:rsid w:val="005D22B2"/>
    <w:rsid w:val="005D2F69"/>
    <w:rsid w:val="005E2C50"/>
    <w:rsid w:val="00602939"/>
    <w:rsid w:val="00610E9E"/>
    <w:rsid w:val="006166C7"/>
    <w:rsid w:val="00620A4F"/>
    <w:rsid w:val="00623408"/>
    <w:rsid w:val="006245DA"/>
    <w:rsid w:val="0062642B"/>
    <w:rsid w:val="0063183B"/>
    <w:rsid w:val="00634446"/>
    <w:rsid w:val="00635FA4"/>
    <w:rsid w:val="00640B39"/>
    <w:rsid w:val="00650E61"/>
    <w:rsid w:val="0065256A"/>
    <w:rsid w:val="00672EC8"/>
    <w:rsid w:val="00682D5D"/>
    <w:rsid w:val="00686575"/>
    <w:rsid w:val="00693A5D"/>
    <w:rsid w:val="006A1B0D"/>
    <w:rsid w:val="006A3D5C"/>
    <w:rsid w:val="006A3F90"/>
    <w:rsid w:val="006B0F0D"/>
    <w:rsid w:val="006B1CF9"/>
    <w:rsid w:val="006B47EE"/>
    <w:rsid w:val="006C6BAA"/>
    <w:rsid w:val="006D408B"/>
    <w:rsid w:val="006E0E0C"/>
    <w:rsid w:val="006E2F87"/>
    <w:rsid w:val="006E760F"/>
    <w:rsid w:val="006F28BC"/>
    <w:rsid w:val="006F300C"/>
    <w:rsid w:val="006F52F5"/>
    <w:rsid w:val="006F79DD"/>
    <w:rsid w:val="007002F8"/>
    <w:rsid w:val="00713580"/>
    <w:rsid w:val="007138A4"/>
    <w:rsid w:val="00715D6B"/>
    <w:rsid w:val="007166DE"/>
    <w:rsid w:val="007204C1"/>
    <w:rsid w:val="007317E0"/>
    <w:rsid w:val="0073487E"/>
    <w:rsid w:val="00740478"/>
    <w:rsid w:val="00742DDD"/>
    <w:rsid w:val="0075360F"/>
    <w:rsid w:val="0076174E"/>
    <w:rsid w:val="007708C6"/>
    <w:rsid w:val="00771D41"/>
    <w:rsid w:val="007721C4"/>
    <w:rsid w:val="0077379F"/>
    <w:rsid w:val="00773918"/>
    <w:rsid w:val="007810E0"/>
    <w:rsid w:val="007B0257"/>
    <w:rsid w:val="007B1A80"/>
    <w:rsid w:val="007C4028"/>
    <w:rsid w:val="007C6D48"/>
    <w:rsid w:val="007D776B"/>
    <w:rsid w:val="0080242C"/>
    <w:rsid w:val="00805018"/>
    <w:rsid w:val="008114A2"/>
    <w:rsid w:val="00813ADC"/>
    <w:rsid w:val="008145F2"/>
    <w:rsid w:val="00827BEE"/>
    <w:rsid w:val="008316D6"/>
    <w:rsid w:val="00831C58"/>
    <w:rsid w:val="00831E6C"/>
    <w:rsid w:val="0083342E"/>
    <w:rsid w:val="008368CB"/>
    <w:rsid w:val="00841AC0"/>
    <w:rsid w:val="00844552"/>
    <w:rsid w:val="0085243E"/>
    <w:rsid w:val="00852FB6"/>
    <w:rsid w:val="00852FD1"/>
    <w:rsid w:val="00857AC9"/>
    <w:rsid w:val="00865714"/>
    <w:rsid w:val="00866FD9"/>
    <w:rsid w:val="008839BB"/>
    <w:rsid w:val="00883E9F"/>
    <w:rsid w:val="00884DD1"/>
    <w:rsid w:val="00886963"/>
    <w:rsid w:val="008875BA"/>
    <w:rsid w:val="0089710F"/>
    <w:rsid w:val="008A3266"/>
    <w:rsid w:val="008A7F84"/>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65AF"/>
    <w:rsid w:val="00903942"/>
    <w:rsid w:val="00904443"/>
    <w:rsid w:val="00905A67"/>
    <w:rsid w:val="0091798A"/>
    <w:rsid w:val="00920906"/>
    <w:rsid w:val="00923D4F"/>
    <w:rsid w:val="009263C8"/>
    <w:rsid w:val="00933EFE"/>
    <w:rsid w:val="00941801"/>
    <w:rsid w:val="00941B6B"/>
    <w:rsid w:val="009477D9"/>
    <w:rsid w:val="00951E3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26E4"/>
    <w:rsid w:val="00A04D48"/>
    <w:rsid w:val="00A0577E"/>
    <w:rsid w:val="00A06EEC"/>
    <w:rsid w:val="00A072DD"/>
    <w:rsid w:val="00A303C4"/>
    <w:rsid w:val="00A33350"/>
    <w:rsid w:val="00A35CE6"/>
    <w:rsid w:val="00A4525C"/>
    <w:rsid w:val="00A52734"/>
    <w:rsid w:val="00A553B6"/>
    <w:rsid w:val="00A60B6E"/>
    <w:rsid w:val="00A626FC"/>
    <w:rsid w:val="00A63856"/>
    <w:rsid w:val="00A710B2"/>
    <w:rsid w:val="00A71884"/>
    <w:rsid w:val="00A72999"/>
    <w:rsid w:val="00A73FD8"/>
    <w:rsid w:val="00A7444E"/>
    <w:rsid w:val="00A76F1D"/>
    <w:rsid w:val="00A8129E"/>
    <w:rsid w:val="00A84BF3"/>
    <w:rsid w:val="00AA2818"/>
    <w:rsid w:val="00AA4359"/>
    <w:rsid w:val="00AA543B"/>
    <w:rsid w:val="00AA5ACA"/>
    <w:rsid w:val="00AA6604"/>
    <w:rsid w:val="00AA7065"/>
    <w:rsid w:val="00AC4C6A"/>
    <w:rsid w:val="00AD0F5C"/>
    <w:rsid w:val="00AD369B"/>
    <w:rsid w:val="00AD48AD"/>
    <w:rsid w:val="00AD7B0D"/>
    <w:rsid w:val="00AD7E86"/>
    <w:rsid w:val="00AE20DF"/>
    <w:rsid w:val="00AE29A7"/>
    <w:rsid w:val="00AF246E"/>
    <w:rsid w:val="00AF479D"/>
    <w:rsid w:val="00AF635B"/>
    <w:rsid w:val="00AF75C8"/>
    <w:rsid w:val="00B00EE9"/>
    <w:rsid w:val="00B030E6"/>
    <w:rsid w:val="00B059FD"/>
    <w:rsid w:val="00B07332"/>
    <w:rsid w:val="00B20E51"/>
    <w:rsid w:val="00B23528"/>
    <w:rsid w:val="00B27C68"/>
    <w:rsid w:val="00B31DEE"/>
    <w:rsid w:val="00B34DD8"/>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4771"/>
    <w:rsid w:val="00BA4E68"/>
    <w:rsid w:val="00BA5289"/>
    <w:rsid w:val="00BA6421"/>
    <w:rsid w:val="00BB017B"/>
    <w:rsid w:val="00BC126B"/>
    <w:rsid w:val="00BD4E67"/>
    <w:rsid w:val="00BE148F"/>
    <w:rsid w:val="00BE5AA8"/>
    <w:rsid w:val="00BF358E"/>
    <w:rsid w:val="00BF5F1D"/>
    <w:rsid w:val="00C037A6"/>
    <w:rsid w:val="00C03F8A"/>
    <w:rsid w:val="00C200D7"/>
    <w:rsid w:val="00C217A0"/>
    <w:rsid w:val="00C25CFC"/>
    <w:rsid w:val="00C36956"/>
    <w:rsid w:val="00C40577"/>
    <w:rsid w:val="00C405CB"/>
    <w:rsid w:val="00C43658"/>
    <w:rsid w:val="00C46047"/>
    <w:rsid w:val="00C639B5"/>
    <w:rsid w:val="00C673BD"/>
    <w:rsid w:val="00C7337F"/>
    <w:rsid w:val="00C75C1A"/>
    <w:rsid w:val="00C86E98"/>
    <w:rsid w:val="00C90543"/>
    <w:rsid w:val="00C935B4"/>
    <w:rsid w:val="00C9386D"/>
    <w:rsid w:val="00C9729E"/>
    <w:rsid w:val="00CB0024"/>
    <w:rsid w:val="00CB3F3F"/>
    <w:rsid w:val="00CC33AB"/>
    <w:rsid w:val="00CC6F6E"/>
    <w:rsid w:val="00CD12D8"/>
    <w:rsid w:val="00CD3AD6"/>
    <w:rsid w:val="00CE1F09"/>
    <w:rsid w:val="00CF2087"/>
    <w:rsid w:val="00CF2D53"/>
    <w:rsid w:val="00CF3432"/>
    <w:rsid w:val="00D00583"/>
    <w:rsid w:val="00D12835"/>
    <w:rsid w:val="00D14104"/>
    <w:rsid w:val="00D24914"/>
    <w:rsid w:val="00D326D7"/>
    <w:rsid w:val="00D40B52"/>
    <w:rsid w:val="00D54453"/>
    <w:rsid w:val="00D556BF"/>
    <w:rsid w:val="00D60710"/>
    <w:rsid w:val="00D61798"/>
    <w:rsid w:val="00D62CB1"/>
    <w:rsid w:val="00D67634"/>
    <w:rsid w:val="00D71F81"/>
    <w:rsid w:val="00D726F9"/>
    <w:rsid w:val="00D756A9"/>
    <w:rsid w:val="00D84579"/>
    <w:rsid w:val="00D859D5"/>
    <w:rsid w:val="00D85C5E"/>
    <w:rsid w:val="00D91E89"/>
    <w:rsid w:val="00D94D4A"/>
    <w:rsid w:val="00DA17FB"/>
    <w:rsid w:val="00DA2027"/>
    <w:rsid w:val="00DA469D"/>
    <w:rsid w:val="00DB1A8E"/>
    <w:rsid w:val="00DB2818"/>
    <w:rsid w:val="00DC2A33"/>
    <w:rsid w:val="00DC5C27"/>
    <w:rsid w:val="00DC74C5"/>
    <w:rsid w:val="00DD0C90"/>
    <w:rsid w:val="00DD491C"/>
    <w:rsid w:val="00DE03E4"/>
    <w:rsid w:val="00DE20EE"/>
    <w:rsid w:val="00DE2591"/>
    <w:rsid w:val="00DE4754"/>
    <w:rsid w:val="00DE5AD0"/>
    <w:rsid w:val="00DE6920"/>
    <w:rsid w:val="00DF05E9"/>
    <w:rsid w:val="00E01E6C"/>
    <w:rsid w:val="00E03B22"/>
    <w:rsid w:val="00E0700B"/>
    <w:rsid w:val="00E27BC2"/>
    <w:rsid w:val="00E330F9"/>
    <w:rsid w:val="00E3579F"/>
    <w:rsid w:val="00E37814"/>
    <w:rsid w:val="00E415C5"/>
    <w:rsid w:val="00E53B98"/>
    <w:rsid w:val="00E74B97"/>
    <w:rsid w:val="00E768A0"/>
    <w:rsid w:val="00E8091B"/>
    <w:rsid w:val="00E84361"/>
    <w:rsid w:val="00E84A0C"/>
    <w:rsid w:val="00E90438"/>
    <w:rsid w:val="00E91058"/>
    <w:rsid w:val="00EA236B"/>
    <w:rsid w:val="00EA3753"/>
    <w:rsid w:val="00EA7776"/>
    <w:rsid w:val="00EB330F"/>
    <w:rsid w:val="00EB7229"/>
    <w:rsid w:val="00EC15D3"/>
    <w:rsid w:val="00ED01D0"/>
    <w:rsid w:val="00ED2E6F"/>
    <w:rsid w:val="00ED4220"/>
    <w:rsid w:val="00ED7DB3"/>
    <w:rsid w:val="00EE0568"/>
    <w:rsid w:val="00EE528D"/>
    <w:rsid w:val="00EE6C33"/>
    <w:rsid w:val="00EE6DB8"/>
    <w:rsid w:val="00EF0E85"/>
    <w:rsid w:val="00EF2B6D"/>
    <w:rsid w:val="00EF302F"/>
    <w:rsid w:val="00F00938"/>
    <w:rsid w:val="00F02015"/>
    <w:rsid w:val="00F06B67"/>
    <w:rsid w:val="00F10AFC"/>
    <w:rsid w:val="00F27D53"/>
    <w:rsid w:val="00F31282"/>
    <w:rsid w:val="00F322A5"/>
    <w:rsid w:val="00F34E9E"/>
    <w:rsid w:val="00F34EBF"/>
    <w:rsid w:val="00F36F17"/>
    <w:rsid w:val="00F53292"/>
    <w:rsid w:val="00F5440A"/>
    <w:rsid w:val="00F54627"/>
    <w:rsid w:val="00F6326B"/>
    <w:rsid w:val="00F66363"/>
    <w:rsid w:val="00F66FE5"/>
    <w:rsid w:val="00F73ABB"/>
    <w:rsid w:val="00F74311"/>
    <w:rsid w:val="00F76B2A"/>
    <w:rsid w:val="00F80228"/>
    <w:rsid w:val="00F805FB"/>
    <w:rsid w:val="00F856E5"/>
    <w:rsid w:val="00FA3C18"/>
    <w:rsid w:val="00FB45B2"/>
    <w:rsid w:val="00FC4A76"/>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68493FE6"/>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6.png"/><Relationship Id="rId26" Type="http://schemas.openxmlformats.org/officeDocument/2006/relationships/image" Target="media/image24.png"/><Relationship Id="rId39" Type="http://schemas.openxmlformats.org/officeDocument/2006/relationships/image" Target="media/image37.png"/><Relationship Id="rId21" Type="http://schemas.openxmlformats.org/officeDocument/2006/relationships/image" Target="media/image19.png"/><Relationship Id="rId34" Type="http://schemas.openxmlformats.org/officeDocument/2006/relationships/image" Target="media/image32.png"/><Relationship Id="rId42" Type="http://schemas.openxmlformats.org/officeDocument/2006/relationships/image" Target="media/image40.png"/><Relationship Id="rId47" Type="http://schemas.openxmlformats.org/officeDocument/2006/relationships/image" Target="media/image45.png"/><Relationship Id="rId50" Type="http://schemas.openxmlformats.org/officeDocument/2006/relationships/image" Target="media/image48.png"/><Relationship Id="rId55" Type="http://schemas.openxmlformats.org/officeDocument/2006/relationships/image" Target="media/image53.png"/><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1.png"/><Relationship Id="rId29" Type="http://schemas.openxmlformats.org/officeDocument/2006/relationships/image" Target="media/image27.png"/><Relationship Id="rId11" Type="http://schemas.openxmlformats.org/officeDocument/2006/relationships/image" Target="media/image6.png"/><Relationship Id="rId24" Type="http://schemas.openxmlformats.org/officeDocument/2006/relationships/image" Target="media/image22.png"/><Relationship Id="rId32" Type="http://schemas.openxmlformats.org/officeDocument/2006/relationships/image" Target="media/image30.png"/><Relationship Id="rId37" Type="http://schemas.openxmlformats.org/officeDocument/2006/relationships/image" Target="media/image35.png"/><Relationship Id="rId40" Type="http://schemas.openxmlformats.org/officeDocument/2006/relationships/image" Target="media/image38.png"/><Relationship Id="rId45" Type="http://schemas.openxmlformats.org/officeDocument/2006/relationships/image" Target="media/image43.png"/><Relationship Id="rId53" Type="http://schemas.openxmlformats.org/officeDocument/2006/relationships/image" Target="media/image51.png"/><Relationship Id="rId58" Type="http://schemas.openxmlformats.org/officeDocument/2006/relationships/image" Target="media/image56.png"/><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image" Target="media/image17.png"/><Relationship Id="rId14" Type="http://schemas.openxmlformats.org/officeDocument/2006/relationships/image" Target="media/image9.png"/><Relationship Id="rId22" Type="http://schemas.openxmlformats.org/officeDocument/2006/relationships/image" Target="media/image20.png"/><Relationship Id="rId27" Type="http://schemas.openxmlformats.org/officeDocument/2006/relationships/image" Target="media/image25.png"/><Relationship Id="rId30" Type="http://schemas.openxmlformats.org/officeDocument/2006/relationships/image" Target="media/image28.png"/><Relationship Id="rId35" Type="http://schemas.openxmlformats.org/officeDocument/2006/relationships/image" Target="media/image33.png"/><Relationship Id="rId43" Type="http://schemas.openxmlformats.org/officeDocument/2006/relationships/image" Target="media/image41.jpeg"/><Relationship Id="rId48" Type="http://schemas.openxmlformats.org/officeDocument/2006/relationships/image" Target="media/image46.png"/><Relationship Id="rId56" Type="http://schemas.openxmlformats.org/officeDocument/2006/relationships/image" Target="media/image54.png"/><Relationship Id="rId8" Type="http://schemas.openxmlformats.org/officeDocument/2006/relationships/image" Target="media/image3.png"/><Relationship Id="rId51" Type="http://schemas.openxmlformats.org/officeDocument/2006/relationships/image" Target="media/image49.jpeg"/><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5.jpeg"/><Relationship Id="rId25" Type="http://schemas.openxmlformats.org/officeDocument/2006/relationships/image" Target="media/image23.png"/><Relationship Id="rId33" Type="http://schemas.openxmlformats.org/officeDocument/2006/relationships/image" Target="media/image31.png"/><Relationship Id="rId38" Type="http://schemas.openxmlformats.org/officeDocument/2006/relationships/image" Target="media/image36.png"/><Relationship Id="rId46" Type="http://schemas.openxmlformats.org/officeDocument/2006/relationships/image" Target="media/image44.png"/><Relationship Id="rId59" Type="http://schemas.openxmlformats.org/officeDocument/2006/relationships/header" Target="header1.xml"/><Relationship Id="rId20" Type="http://schemas.openxmlformats.org/officeDocument/2006/relationships/image" Target="media/image18.png"/><Relationship Id="rId41" Type="http://schemas.openxmlformats.org/officeDocument/2006/relationships/image" Target="media/image39.png"/><Relationship Id="rId54" Type="http://schemas.openxmlformats.org/officeDocument/2006/relationships/image" Target="media/image52.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0.jpeg"/><Relationship Id="rId23" Type="http://schemas.openxmlformats.org/officeDocument/2006/relationships/image" Target="media/image21.png"/><Relationship Id="rId28" Type="http://schemas.openxmlformats.org/officeDocument/2006/relationships/image" Target="media/image26.png"/><Relationship Id="rId36" Type="http://schemas.openxmlformats.org/officeDocument/2006/relationships/image" Target="media/image34.png"/><Relationship Id="rId49" Type="http://schemas.openxmlformats.org/officeDocument/2006/relationships/image" Target="media/image47.png"/><Relationship Id="rId57" Type="http://schemas.openxmlformats.org/officeDocument/2006/relationships/image" Target="media/image55.png"/><Relationship Id="rId10" Type="http://schemas.openxmlformats.org/officeDocument/2006/relationships/image" Target="media/image5.png"/><Relationship Id="rId31" Type="http://schemas.openxmlformats.org/officeDocument/2006/relationships/image" Target="media/image29.png"/><Relationship Id="rId44" Type="http://schemas.openxmlformats.org/officeDocument/2006/relationships/image" Target="media/image42.png"/><Relationship Id="rId52" Type="http://schemas.openxmlformats.org/officeDocument/2006/relationships/image" Target="media/image50.png"/><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png"/></Relationships>
</file>

<file path=word/_rels/endnotes.xml.rels><?xml version="1.0" encoding="UTF-8" standalone="yes"?>
<Relationships xmlns="http://schemas.openxmlformats.org/package/2006/relationships"><Relationship Id="rId3" Type="http://schemas.openxmlformats.org/officeDocument/2006/relationships/image" Target="media/image14.jpeg"/><Relationship Id="rId2" Type="http://schemas.openxmlformats.org/officeDocument/2006/relationships/image" Target="media/image13.png"/><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130CD-7596-4D66-A6E3-F3D78B0F3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TotalTime>
  <Pages>24</Pages>
  <Words>4155</Words>
  <Characters>4240</Characters>
  <Application>Microsoft Office Word</Application>
  <DocSecurity>0</DocSecurity>
  <Lines>176</Lines>
  <Paragraphs>113</Paragraphs>
  <ScaleCrop>false</ScaleCrop>
  <Company>GWZ</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hp</cp:lastModifiedBy>
  <cp:revision>117</cp:revision>
  <dcterms:created xsi:type="dcterms:W3CDTF">2018-01-27T09:07:00Z</dcterms:created>
  <dcterms:modified xsi:type="dcterms:W3CDTF">2018-07-31T01:20:00Z</dcterms:modified>
</cp:coreProperties>
</file>